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center"/>
        <w:tblLayout w:type="fixed"/>
        <w:tblLook w:val="04A0" w:firstRow="1" w:lastRow="0" w:firstColumn="1" w:lastColumn="0" w:noHBand="0" w:noVBand="1"/>
      </w:tblPr>
      <w:tblGrid>
        <w:gridCol w:w="5216"/>
        <w:gridCol w:w="3006"/>
      </w:tblGrid>
      <w:tr w:rsidR="00DC40E2" w:rsidRPr="006A566D" w:rsidTr="00E15A8B">
        <w:trPr>
          <w:jc w:val="center"/>
        </w:trPr>
        <w:tc>
          <w:tcPr>
            <w:tcW w:w="5216" w:type="dxa"/>
            <w:tcBorders>
              <w:top w:val="nil"/>
              <w:left w:val="nil"/>
              <w:bottom w:val="nil"/>
              <w:right w:val="nil"/>
            </w:tcBorders>
          </w:tcPr>
          <w:p w:rsidR="00DC40E2" w:rsidRPr="006A566D" w:rsidRDefault="00DC40E2" w:rsidP="00E40414">
            <w:pPr>
              <w:rPr>
                <w:sz w:val="28"/>
                <w:szCs w:val="28"/>
                <w:lang w:val="ru-RU"/>
              </w:rPr>
            </w:pPr>
            <w:r w:rsidRPr="006A566D">
              <w:rPr>
                <w:b/>
                <w:sz w:val="28"/>
                <w:szCs w:val="28"/>
                <w:lang w:val="ru-RU"/>
              </w:rPr>
              <w:t>ПРИНЯТО</w:t>
            </w:r>
            <w:r w:rsidRPr="006A566D">
              <w:rPr>
                <w:sz w:val="28"/>
                <w:szCs w:val="28"/>
                <w:lang w:val="ru-RU"/>
              </w:rPr>
              <w:br/>
              <w:t>на заседании</w:t>
            </w:r>
            <w:r w:rsidRPr="006A566D">
              <w:rPr>
                <w:sz w:val="28"/>
                <w:szCs w:val="28"/>
                <w:lang w:val="ru-RU"/>
              </w:rPr>
              <w:br/>
              <w:t>педагогического</w:t>
            </w:r>
            <w:r w:rsidRPr="006A566D">
              <w:rPr>
                <w:sz w:val="28"/>
                <w:szCs w:val="28"/>
                <w:lang w:val="ru-RU"/>
              </w:rPr>
              <w:br/>
              <w:t>совета</w:t>
            </w:r>
            <w:r w:rsidRPr="006A566D">
              <w:rPr>
                <w:sz w:val="28"/>
                <w:szCs w:val="28"/>
                <w:lang w:val="ru-RU"/>
              </w:rPr>
              <w:br/>
              <w:t xml:space="preserve">Протокол </w:t>
            </w:r>
            <w:proofErr w:type="gramStart"/>
            <w:r w:rsidRPr="006A566D">
              <w:rPr>
                <w:sz w:val="28"/>
                <w:szCs w:val="28"/>
                <w:lang w:val="ru-RU"/>
              </w:rPr>
              <w:t xml:space="preserve">№ </w:t>
            </w:r>
            <w:r w:rsidRPr="006A566D">
              <w:rPr>
                <w:color w:val="FFFFFF" w:themeColor="background1"/>
                <w:sz w:val="28"/>
                <w:szCs w:val="28"/>
                <w:u w:val="single" w:color="000000" w:themeColor="text1"/>
                <w:lang w:val="ru-RU"/>
              </w:rPr>
              <w:t>.</w:t>
            </w:r>
            <w:proofErr w:type="gramEnd"/>
            <w:r w:rsidRPr="006A566D">
              <w:rPr>
                <w:color w:val="FFFFFF" w:themeColor="background1"/>
                <w:sz w:val="28"/>
                <w:szCs w:val="28"/>
                <w:u w:val="single" w:color="000000" w:themeColor="text1"/>
                <w:lang w:val="ru-RU"/>
              </w:rPr>
              <w:t xml:space="preserve">   </w:t>
            </w:r>
            <w:r w:rsidR="00E15A8B">
              <w:rPr>
                <w:sz w:val="28"/>
                <w:szCs w:val="28"/>
                <w:lang w:val="ru-RU"/>
              </w:rPr>
              <w:t xml:space="preserve"> </w:t>
            </w:r>
            <w:r w:rsidRPr="006A566D">
              <w:rPr>
                <w:sz w:val="28"/>
                <w:szCs w:val="28"/>
                <w:lang w:val="ru-RU"/>
              </w:rPr>
              <w:br/>
            </w:r>
            <w:r w:rsidR="00E15A8B">
              <w:rPr>
                <w:sz w:val="28"/>
                <w:szCs w:val="28"/>
                <w:lang w:val="ru-RU"/>
              </w:rPr>
              <w:t xml:space="preserve">от  </w:t>
            </w:r>
            <w:r w:rsidRPr="006A566D">
              <w:rPr>
                <w:sz w:val="28"/>
                <w:szCs w:val="28"/>
                <w:lang w:val="ru-RU"/>
              </w:rPr>
              <w:t>«</w:t>
            </w:r>
            <w:r w:rsidRPr="006A566D">
              <w:rPr>
                <w:color w:val="FFFFFF" w:themeColor="background1"/>
                <w:sz w:val="28"/>
                <w:szCs w:val="28"/>
                <w:u w:val="single" w:color="000000" w:themeColor="text1"/>
                <w:lang w:val="ru-RU"/>
              </w:rPr>
              <w:t xml:space="preserve">.   </w:t>
            </w:r>
            <w:r w:rsidRPr="006A566D">
              <w:rPr>
                <w:sz w:val="28"/>
                <w:szCs w:val="28"/>
                <w:lang w:val="ru-RU"/>
              </w:rPr>
              <w:t xml:space="preserve">» </w:t>
            </w:r>
            <w:r w:rsidRPr="006A566D">
              <w:rPr>
                <w:color w:val="FFFFFF" w:themeColor="background1"/>
                <w:sz w:val="28"/>
                <w:szCs w:val="28"/>
                <w:u w:val="single" w:color="000000" w:themeColor="text1"/>
                <w:lang w:val="ru-RU"/>
              </w:rPr>
              <w:t xml:space="preserve">.  .  .  . </w:t>
            </w:r>
            <w:r w:rsidR="004F2725">
              <w:rPr>
                <w:sz w:val="28"/>
                <w:szCs w:val="28"/>
                <w:lang w:val="ru-RU"/>
              </w:rPr>
              <w:t xml:space="preserve"> 20 </w:t>
            </w:r>
            <w:bookmarkStart w:id="0" w:name="_GoBack"/>
            <w:bookmarkEnd w:id="0"/>
            <w:r w:rsidRPr="006A566D">
              <w:rPr>
                <w:sz w:val="28"/>
                <w:szCs w:val="28"/>
                <w:lang w:val="ru-RU"/>
              </w:rPr>
              <w:t xml:space="preserve">  г.</w:t>
            </w:r>
          </w:p>
        </w:tc>
        <w:tc>
          <w:tcPr>
            <w:tcW w:w="3006" w:type="dxa"/>
            <w:tcBorders>
              <w:top w:val="nil"/>
              <w:left w:val="nil"/>
              <w:bottom w:val="nil"/>
              <w:right w:val="nil"/>
            </w:tcBorders>
          </w:tcPr>
          <w:p w:rsidR="00DC40E2" w:rsidRPr="006A566D" w:rsidRDefault="00DC40E2" w:rsidP="00E40414">
            <w:pPr>
              <w:rPr>
                <w:sz w:val="28"/>
                <w:szCs w:val="28"/>
                <w:lang w:val="ru-RU"/>
              </w:rPr>
            </w:pPr>
            <w:r w:rsidRPr="006A566D">
              <w:rPr>
                <w:b/>
                <w:sz w:val="28"/>
                <w:szCs w:val="28"/>
                <w:lang w:val="ru-RU"/>
              </w:rPr>
              <w:t>УТВЕРЖДАЮ</w:t>
            </w:r>
            <w:r w:rsidRPr="006A566D">
              <w:rPr>
                <w:sz w:val="28"/>
                <w:szCs w:val="28"/>
                <w:lang w:val="ru-RU"/>
              </w:rPr>
              <w:br/>
              <w:t xml:space="preserve">Директор </w:t>
            </w:r>
            <w:proofErr w:type="gramStart"/>
            <w:r w:rsidRPr="006A566D">
              <w:rPr>
                <w:sz w:val="28"/>
                <w:szCs w:val="28"/>
                <w:lang w:val="ru-RU"/>
              </w:rPr>
              <w:t>школы:</w:t>
            </w:r>
            <w:r w:rsidRPr="006A566D">
              <w:rPr>
                <w:sz w:val="28"/>
                <w:szCs w:val="28"/>
                <w:lang w:val="ru-RU"/>
              </w:rPr>
              <w:br/>
              <w:t>_</w:t>
            </w:r>
            <w:proofErr w:type="gramEnd"/>
            <w:r w:rsidRPr="006A566D">
              <w:rPr>
                <w:sz w:val="28"/>
                <w:szCs w:val="28"/>
                <w:lang w:val="ru-RU"/>
              </w:rPr>
              <w:t>_____________</w:t>
            </w:r>
            <w:r w:rsidRPr="006A566D">
              <w:rPr>
                <w:sz w:val="28"/>
                <w:szCs w:val="28"/>
                <w:lang w:val="ru-RU"/>
              </w:rPr>
              <w:br/>
              <w:t xml:space="preserve">/ </w:t>
            </w:r>
            <w:proofErr w:type="spellStart"/>
            <w:r w:rsidRPr="006A566D">
              <w:rPr>
                <w:sz w:val="28"/>
                <w:szCs w:val="28"/>
                <w:lang w:val="ru-RU"/>
              </w:rPr>
              <w:t>Юзлекаев</w:t>
            </w:r>
            <w:proofErr w:type="spellEnd"/>
            <w:r w:rsidRPr="006A566D">
              <w:rPr>
                <w:sz w:val="28"/>
                <w:szCs w:val="28"/>
                <w:lang w:val="ru-RU"/>
              </w:rPr>
              <w:t xml:space="preserve"> Р.Н. /</w:t>
            </w:r>
            <w:r w:rsidRPr="006A566D">
              <w:rPr>
                <w:sz w:val="28"/>
                <w:szCs w:val="28"/>
                <w:lang w:val="ru-RU"/>
              </w:rPr>
              <w:br/>
              <w:t xml:space="preserve">Приказ № </w:t>
            </w:r>
            <w:r w:rsidRPr="006A566D">
              <w:rPr>
                <w:color w:val="FFFFFF" w:themeColor="background1"/>
                <w:sz w:val="28"/>
                <w:szCs w:val="28"/>
                <w:u w:val="single" w:color="000000" w:themeColor="text1"/>
                <w:lang w:val="ru-RU"/>
              </w:rPr>
              <w:t xml:space="preserve">. .   .   .      </w:t>
            </w:r>
            <w:r w:rsidRPr="006A566D">
              <w:rPr>
                <w:sz w:val="28"/>
                <w:szCs w:val="28"/>
                <w:lang w:val="ru-RU"/>
              </w:rPr>
              <w:br/>
              <w:t>от «</w:t>
            </w:r>
            <w:r w:rsidRPr="006A566D">
              <w:rPr>
                <w:color w:val="FFFFFF" w:themeColor="background1"/>
                <w:sz w:val="28"/>
                <w:szCs w:val="28"/>
                <w:u w:val="single" w:color="000000" w:themeColor="text1"/>
                <w:lang w:val="ru-RU"/>
              </w:rPr>
              <w:t xml:space="preserve">.   </w:t>
            </w:r>
            <w:r w:rsidRPr="006A566D">
              <w:rPr>
                <w:sz w:val="28"/>
                <w:szCs w:val="28"/>
                <w:lang w:val="ru-RU"/>
              </w:rPr>
              <w:t xml:space="preserve">» </w:t>
            </w:r>
            <w:r w:rsidRPr="006A566D">
              <w:rPr>
                <w:color w:val="FFFFFF" w:themeColor="background1"/>
                <w:sz w:val="28"/>
                <w:szCs w:val="28"/>
                <w:u w:val="single" w:color="000000" w:themeColor="text1"/>
                <w:lang w:val="ru-RU"/>
              </w:rPr>
              <w:t xml:space="preserve">.  .  .  . </w:t>
            </w:r>
            <w:r w:rsidR="00E15A8B">
              <w:rPr>
                <w:sz w:val="28"/>
                <w:szCs w:val="28"/>
                <w:lang w:val="ru-RU"/>
              </w:rPr>
              <w:t xml:space="preserve"> 20  </w:t>
            </w:r>
            <w:r w:rsidRPr="006A566D">
              <w:rPr>
                <w:sz w:val="28"/>
                <w:szCs w:val="28"/>
                <w:lang w:val="ru-RU"/>
              </w:rPr>
              <w:t xml:space="preserve">  г.</w:t>
            </w:r>
          </w:p>
        </w:tc>
      </w:tr>
    </w:tbl>
    <w:p w:rsidR="007E0939" w:rsidRPr="006A566D" w:rsidRDefault="007E0939" w:rsidP="007E0939">
      <w:pPr>
        <w:widowControl w:val="0"/>
        <w:spacing w:after="480"/>
        <w:rPr>
          <w:sz w:val="28"/>
          <w:szCs w:val="28"/>
          <w:lang w:val="ru-RU"/>
        </w:rPr>
      </w:pPr>
    </w:p>
    <w:p w:rsidR="007E0939" w:rsidRPr="00415529" w:rsidRDefault="007E0939" w:rsidP="007E0939">
      <w:pPr>
        <w:widowControl w:val="0"/>
        <w:spacing w:after="1900"/>
        <w:rPr>
          <w:lang w:val="ru-RU"/>
        </w:rPr>
      </w:pPr>
    </w:p>
    <w:p w:rsidR="007E0939" w:rsidRPr="006A566D" w:rsidRDefault="007E0939" w:rsidP="007E0939">
      <w:pPr>
        <w:pStyle w:val="CoverTitle"/>
        <w:widowControl w:val="0"/>
        <w:spacing w:after="440"/>
        <w:rPr>
          <w:sz w:val="36"/>
          <w:szCs w:val="36"/>
          <w:lang w:val="ru-RU"/>
        </w:rPr>
      </w:pPr>
      <w:r w:rsidRPr="006A566D">
        <w:rPr>
          <w:sz w:val="36"/>
          <w:szCs w:val="36"/>
          <w:lang w:val="ru-RU"/>
        </w:rPr>
        <w:t>ПОЛОЖЕНИЕ</w:t>
      </w:r>
    </w:p>
    <w:p w:rsidR="004424E8" w:rsidRPr="006A566D" w:rsidRDefault="007E0939" w:rsidP="004424E8">
      <w:pPr>
        <w:pStyle w:val="DocTitle"/>
        <w:widowControl w:val="0"/>
        <w:spacing w:after="200"/>
        <w:rPr>
          <w:szCs w:val="28"/>
          <w:lang w:val="ru-RU"/>
        </w:rPr>
      </w:pPr>
      <w:r w:rsidRPr="006A566D">
        <w:rPr>
          <w:szCs w:val="28"/>
          <w:lang w:val="ru-RU"/>
        </w:rPr>
        <w:t>о группе дошкольного образования</w:t>
      </w:r>
    </w:p>
    <w:p w:rsidR="004424E8" w:rsidRPr="006A566D" w:rsidRDefault="004424E8" w:rsidP="004424E8">
      <w:pPr>
        <w:pStyle w:val="DocTitle"/>
        <w:widowControl w:val="0"/>
        <w:spacing w:after="200"/>
        <w:rPr>
          <w:szCs w:val="28"/>
          <w:lang w:val="ru-RU"/>
        </w:rPr>
      </w:pPr>
      <w:r w:rsidRPr="006A566D">
        <w:rPr>
          <w:szCs w:val="28"/>
          <w:lang w:val="ru-RU"/>
        </w:rPr>
        <w:t xml:space="preserve"> Муниципального общеобразовательного бюджетного учреждения</w:t>
      </w:r>
    </w:p>
    <w:p w:rsidR="004424E8" w:rsidRPr="006A566D" w:rsidRDefault="004424E8" w:rsidP="004424E8">
      <w:pPr>
        <w:pStyle w:val="DocTitle"/>
        <w:widowControl w:val="0"/>
        <w:spacing w:after="200"/>
        <w:rPr>
          <w:szCs w:val="28"/>
          <w:lang w:val="ru-RU"/>
        </w:rPr>
      </w:pPr>
      <w:r w:rsidRPr="006A566D">
        <w:rPr>
          <w:szCs w:val="28"/>
          <w:lang w:val="ru-RU"/>
        </w:rPr>
        <w:t xml:space="preserve">«Средняя общеобразовательная школа </w:t>
      </w:r>
      <w:proofErr w:type="spellStart"/>
      <w:r w:rsidRPr="006A566D">
        <w:rPr>
          <w:szCs w:val="28"/>
          <w:lang w:val="ru-RU"/>
        </w:rPr>
        <w:t>д.Каинлыково</w:t>
      </w:r>
      <w:proofErr w:type="spellEnd"/>
      <w:r w:rsidRPr="006A566D">
        <w:rPr>
          <w:szCs w:val="28"/>
          <w:lang w:val="ru-RU"/>
        </w:rPr>
        <w:t>»</w:t>
      </w:r>
    </w:p>
    <w:p w:rsidR="004424E8" w:rsidRPr="006A566D" w:rsidRDefault="004424E8" w:rsidP="004424E8">
      <w:pPr>
        <w:pStyle w:val="DocTitle"/>
        <w:widowControl w:val="0"/>
        <w:spacing w:after="200"/>
        <w:rPr>
          <w:szCs w:val="28"/>
          <w:lang w:val="ru-RU"/>
        </w:rPr>
      </w:pPr>
      <w:r w:rsidRPr="006A566D">
        <w:rPr>
          <w:szCs w:val="28"/>
          <w:lang w:val="ru-RU"/>
        </w:rPr>
        <w:t xml:space="preserve">муниципального района </w:t>
      </w:r>
      <w:proofErr w:type="spellStart"/>
      <w:r w:rsidRPr="006A566D">
        <w:rPr>
          <w:szCs w:val="28"/>
          <w:lang w:val="ru-RU"/>
        </w:rPr>
        <w:t>Бураевский</w:t>
      </w:r>
      <w:proofErr w:type="spellEnd"/>
    </w:p>
    <w:p w:rsidR="004424E8" w:rsidRPr="006A566D" w:rsidRDefault="004424E8" w:rsidP="004424E8">
      <w:pPr>
        <w:pStyle w:val="DocTitle"/>
        <w:widowControl w:val="0"/>
        <w:spacing w:after="200"/>
        <w:rPr>
          <w:szCs w:val="28"/>
          <w:lang w:val="ru-RU"/>
        </w:rPr>
      </w:pPr>
      <w:r w:rsidRPr="006A566D">
        <w:rPr>
          <w:szCs w:val="28"/>
          <w:lang w:val="ru-RU"/>
        </w:rPr>
        <w:t>район Республики Башкортостан</w:t>
      </w:r>
    </w:p>
    <w:p w:rsidR="004424E8" w:rsidRDefault="004424E8" w:rsidP="007E0939">
      <w:pPr>
        <w:pStyle w:val="CoverTitle"/>
        <w:widowControl w:val="0"/>
        <w:rPr>
          <w:lang w:val="ru-RU"/>
        </w:rPr>
      </w:pPr>
    </w:p>
    <w:p w:rsidR="004424E8" w:rsidRPr="004424E8" w:rsidRDefault="004424E8" w:rsidP="004424E8">
      <w:pPr>
        <w:rPr>
          <w:lang w:val="ru-RU"/>
        </w:rPr>
      </w:pPr>
    </w:p>
    <w:p w:rsidR="004424E8" w:rsidRPr="004424E8" w:rsidRDefault="004424E8" w:rsidP="004424E8">
      <w:pPr>
        <w:rPr>
          <w:lang w:val="ru-RU"/>
        </w:rPr>
      </w:pPr>
    </w:p>
    <w:p w:rsidR="004424E8" w:rsidRPr="004424E8" w:rsidRDefault="004424E8" w:rsidP="004424E8">
      <w:pPr>
        <w:rPr>
          <w:lang w:val="ru-RU"/>
        </w:rPr>
      </w:pPr>
    </w:p>
    <w:p w:rsidR="004424E8" w:rsidRPr="004424E8" w:rsidRDefault="004424E8" w:rsidP="004424E8">
      <w:pPr>
        <w:rPr>
          <w:lang w:val="ru-RU"/>
        </w:rPr>
      </w:pPr>
    </w:p>
    <w:p w:rsidR="004424E8" w:rsidRPr="004424E8" w:rsidRDefault="004424E8" w:rsidP="004424E8">
      <w:pPr>
        <w:rPr>
          <w:lang w:val="ru-RU"/>
        </w:rPr>
      </w:pPr>
    </w:p>
    <w:p w:rsidR="004424E8" w:rsidRPr="004424E8" w:rsidRDefault="004424E8" w:rsidP="004424E8">
      <w:pPr>
        <w:rPr>
          <w:lang w:val="ru-RU"/>
        </w:rPr>
      </w:pPr>
    </w:p>
    <w:p w:rsidR="004424E8" w:rsidRPr="004424E8" w:rsidRDefault="004424E8" w:rsidP="004424E8">
      <w:pPr>
        <w:rPr>
          <w:lang w:val="ru-RU"/>
        </w:rPr>
      </w:pPr>
    </w:p>
    <w:p w:rsidR="004424E8" w:rsidRPr="004424E8" w:rsidRDefault="004424E8" w:rsidP="004424E8">
      <w:pPr>
        <w:rPr>
          <w:lang w:val="ru-RU"/>
        </w:rPr>
      </w:pPr>
    </w:p>
    <w:p w:rsidR="004424E8" w:rsidRPr="004424E8" w:rsidRDefault="004424E8" w:rsidP="004424E8">
      <w:pPr>
        <w:rPr>
          <w:lang w:val="ru-RU"/>
        </w:rPr>
      </w:pPr>
    </w:p>
    <w:p w:rsidR="004424E8" w:rsidRPr="004424E8" w:rsidRDefault="004424E8" w:rsidP="004424E8">
      <w:pPr>
        <w:rPr>
          <w:lang w:val="ru-RU"/>
        </w:rPr>
      </w:pPr>
    </w:p>
    <w:p w:rsidR="004424E8" w:rsidRPr="004424E8" w:rsidRDefault="004424E8" w:rsidP="004424E8">
      <w:pPr>
        <w:rPr>
          <w:lang w:val="ru-RU"/>
        </w:rPr>
      </w:pPr>
    </w:p>
    <w:p w:rsidR="004424E8" w:rsidRPr="004424E8" w:rsidRDefault="004424E8" w:rsidP="004424E8">
      <w:pPr>
        <w:rPr>
          <w:lang w:val="ru-RU"/>
        </w:rPr>
      </w:pPr>
    </w:p>
    <w:p w:rsidR="004424E8" w:rsidRPr="004424E8" w:rsidRDefault="004424E8" w:rsidP="004424E8">
      <w:pPr>
        <w:rPr>
          <w:lang w:val="ru-RU"/>
        </w:rPr>
      </w:pPr>
    </w:p>
    <w:p w:rsidR="004424E8" w:rsidRPr="004424E8" w:rsidRDefault="004424E8" w:rsidP="004424E8">
      <w:pPr>
        <w:rPr>
          <w:lang w:val="ru-RU"/>
        </w:rPr>
      </w:pPr>
    </w:p>
    <w:p w:rsidR="004424E8" w:rsidRPr="004424E8" w:rsidRDefault="004424E8" w:rsidP="004424E8">
      <w:pPr>
        <w:rPr>
          <w:lang w:val="ru-RU"/>
        </w:rPr>
      </w:pPr>
    </w:p>
    <w:p w:rsidR="004424E8" w:rsidRPr="004424E8" w:rsidRDefault="004424E8" w:rsidP="004424E8">
      <w:pPr>
        <w:rPr>
          <w:lang w:val="ru-RU"/>
        </w:rPr>
      </w:pPr>
    </w:p>
    <w:p w:rsidR="004424E8" w:rsidRPr="004424E8" w:rsidRDefault="004424E8" w:rsidP="004424E8">
      <w:pPr>
        <w:rPr>
          <w:lang w:val="ru-RU"/>
        </w:rPr>
      </w:pPr>
    </w:p>
    <w:p w:rsidR="004424E8" w:rsidRPr="004424E8" w:rsidRDefault="004424E8" w:rsidP="004424E8">
      <w:pPr>
        <w:rPr>
          <w:lang w:val="ru-RU"/>
        </w:rPr>
      </w:pPr>
    </w:p>
    <w:p w:rsidR="004424E8" w:rsidRDefault="004424E8" w:rsidP="004424E8">
      <w:pPr>
        <w:rPr>
          <w:lang w:val="ru-RU"/>
        </w:rPr>
      </w:pPr>
    </w:p>
    <w:p w:rsidR="007E0939" w:rsidRPr="004424E8" w:rsidRDefault="004424E8" w:rsidP="004424E8">
      <w:pPr>
        <w:jc w:val="center"/>
        <w:rPr>
          <w:lang w:val="ru-RU"/>
        </w:rPr>
      </w:pPr>
      <w:proofErr w:type="spellStart"/>
      <w:r>
        <w:rPr>
          <w:lang w:val="ru-RU"/>
        </w:rPr>
        <w:t>Каинлыково</w:t>
      </w:r>
      <w:proofErr w:type="spellEnd"/>
    </w:p>
    <w:p w:rsidR="007E0939" w:rsidRPr="00415529" w:rsidRDefault="007E0939" w:rsidP="007E0939">
      <w:pPr>
        <w:pageBreakBefore/>
        <w:widowControl w:val="0"/>
        <w:rPr>
          <w:lang w:val="ru-RU"/>
        </w:rPr>
      </w:pPr>
    </w:p>
    <w:p w:rsidR="007E0939" w:rsidRPr="00982516" w:rsidRDefault="007E0939" w:rsidP="007E0939">
      <w:pPr>
        <w:pStyle w:val="DocTitle"/>
        <w:widowControl w:val="0"/>
        <w:spacing w:after="100"/>
        <w:rPr>
          <w:sz w:val="32"/>
          <w:lang w:val="ru-RU"/>
        </w:rPr>
      </w:pPr>
      <w:r w:rsidRPr="00982516">
        <w:rPr>
          <w:lang w:val="ru-RU"/>
        </w:rPr>
        <w:t>ПОЛОЖЕНИЕ</w:t>
      </w:r>
    </w:p>
    <w:p w:rsidR="007E0939" w:rsidRPr="00982516" w:rsidRDefault="007E0939" w:rsidP="007E0939">
      <w:pPr>
        <w:pStyle w:val="DocTitle"/>
        <w:widowControl w:val="0"/>
        <w:spacing w:after="100"/>
        <w:ind w:left="-567"/>
        <w:rPr>
          <w:sz w:val="32"/>
          <w:lang w:val="ru-RU"/>
        </w:rPr>
      </w:pPr>
      <w:r w:rsidRPr="00982516">
        <w:rPr>
          <w:lang w:val="ru-RU"/>
        </w:rPr>
        <w:t xml:space="preserve">о группе дошкольного образования муниципального общеобразовательного бюджетного учреждения «Средняя общеобразовательная школа </w:t>
      </w:r>
      <w:proofErr w:type="spellStart"/>
      <w:r w:rsidRPr="00982516">
        <w:rPr>
          <w:lang w:val="ru-RU"/>
        </w:rPr>
        <w:t>д.Каинлыково</w:t>
      </w:r>
      <w:proofErr w:type="spellEnd"/>
      <w:r w:rsidRPr="00982516">
        <w:rPr>
          <w:lang w:val="ru-RU"/>
        </w:rPr>
        <w:t xml:space="preserve">» муниципального района </w:t>
      </w:r>
      <w:proofErr w:type="spellStart"/>
      <w:r w:rsidRPr="00982516">
        <w:rPr>
          <w:lang w:val="ru-RU"/>
        </w:rPr>
        <w:t>Бураевский</w:t>
      </w:r>
      <w:proofErr w:type="spellEnd"/>
      <w:r w:rsidRPr="00982516">
        <w:rPr>
          <w:lang w:val="ru-RU"/>
        </w:rPr>
        <w:t xml:space="preserve"> район Республики Башкортостан</w:t>
      </w:r>
    </w:p>
    <w:p w:rsidR="007E0939" w:rsidRPr="00982516" w:rsidRDefault="007E0939" w:rsidP="007E0939">
      <w:pPr>
        <w:pStyle w:val="SectionHeading"/>
        <w:widowControl w:val="0"/>
        <w:spacing w:before="100" w:after="60" w:line="360" w:lineRule="auto"/>
        <w:ind w:left="-567"/>
        <w:rPr>
          <w:sz w:val="28"/>
          <w:lang w:val="ru-RU"/>
        </w:rPr>
      </w:pPr>
      <w:r w:rsidRPr="00982516">
        <w:rPr>
          <w:sz w:val="28"/>
          <w:lang w:val="ru-RU"/>
        </w:rPr>
        <w:t>1. Общие положения</w:t>
      </w:r>
    </w:p>
    <w:p w:rsidR="007E0939" w:rsidRPr="00982516" w:rsidRDefault="007E0939" w:rsidP="007E0939">
      <w:pPr>
        <w:pStyle w:val="Body"/>
        <w:widowControl w:val="0"/>
        <w:ind w:left="-567"/>
        <w:rPr>
          <w:sz w:val="28"/>
          <w:lang w:val="ru-RU"/>
        </w:rPr>
      </w:pPr>
      <w:r w:rsidRPr="00982516">
        <w:rPr>
          <w:sz w:val="28"/>
          <w:lang w:val="ru-RU"/>
        </w:rPr>
        <w:t xml:space="preserve">1.1. Группа дошкольного образования муниципального общеобразовательного бюджетного учреждения «Средняя общеобразовательная школа </w:t>
      </w:r>
      <w:proofErr w:type="spellStart"/>
      <w:r w:rsidRPr="00982516">
        <w:rPr>
          <w:sz w:val="28"/>
          <w:lang w:val="ru-RU"/>
        </w:rPr>
        <w:t>д.Каинлыково</w:t>
      </w:r>
      <w:proofErr w:type="spellEnd"/>
      <w:r w:rsidRPr="00982516">
        <w:rPr>
          <w:sz w:val="28"/>
          <w:lang w:val="ru-RU"/>
        </w:rPr>
        <w:t>» муниципального района</w:t>
      </w:r>
    </w:p>
    <w:p w:rsidR="007E0939" w:rsidRPr="00982516" w:rsidRDefault="007E0939" w:rsidP="007E0939">
      <w:pPr>
        <w:pStyle w:val="Body"/>
        <w:widowControl w:val="0"/>
        <w:ind w:left="-567"/>
        <w:rPr>
          <w:sz w:val="28"/>
          <w:lang w:val="ru-RU"/>
        </w:rPr>
      </w:pPr>
      <w:proofErr w:type="spellStart"/>
      <w:r w:rsidRPr="00982516">
        <w:rPr>
          <w:sz w:val="28"/>
          <w:lang w:val="ru-RU"/>
        </w:rPr>
        <w:t>Бураевский</w:t>
      </w:r>
      <w:proofErr w:type="spellEnd"/>
      <w:r w:rsidRPr="00982516">
        <w:rPr>
          <w:sz w:val="28"/>
          <w:lang w:val="ru-RU"/>
        </w:rPr>
        <w:t xml:space="preserve"> район Республики Башкортостан, в дальнейшем именуемое ГДО, создано постановлением Главы Администрации муниципального района </w:t>
      </w:r>
      <w:proofErr w:type="spellStart"/>
      <w:r w:rsidRPr="00982516">
        <w:rPr>
          <w:sz w:val="28"/>
          <w:lang w:val="ru-RU"/>
        </w:rPr>
        <w:t>Бураевский</w:t>
      </w:r>
      <w:proofErr w:type="spellEnd"/>
      <w:r w:rsidRPr="00982516">
        <w:rPr>
          <w:sz w:val="28"/>
          <w:lang w:val="ru-RU"/>
        </w:rPr>
        <w:t xml:space="preserve"> района от 03 июля 2015 года № 513.</w:t>
      </w:r>
    </w:p>
    <w:p w:rsidR="007E0939" w:rsidRPr="00982516" w:rsidRDefault="007E0939" w:rsidP="007E0939">
      <w:pPr>
        <w:pStyle w:val="Body"/>
        <w:widowControl w:val="0"/>
        <w:ind w:left="-567"/>
        <w:rPr>
          <w:sz w:val="28"/>
          <w:lang w:val="ru-RU"/>
        </w:rPr>
      </w:pPr>
      <w:r w:rsidRPr="00982516">
        <w:rPr>
          <w:sz w:val="28"/>
          <w:lang w:val="ru-RU"/>
        </w:rPr>
        <w:t>1.2. Официальное наименование ГДО:</w:t>
      </w:r>
    </w:p>
    <w:p w:rsidR="007E0939" w:rsidRPr="00982516" w:rsidRDefault="007E0939" w:rsidP="007E0939">
      <w:pPr>
        <w:pStyle w:val="Body"/>
        <w:widowControl w:val="0"/>
        <w:ind w:left="-567"/>
        <w:rPr>
          <w:sz w:val="28"/>
          <w:lang w:val="ru-RU"/>
        </w:rPr>
      </w:pPr>
      <w:r w:rsidRPr="00982516">
        <w:rPr>
          <w:sz w:val="28"/>
          <w:lang w:val="ru-RU"/>
        </w:rPr>
        <w:t xml:space="preserve">полное: группа дошкольного образования муниципального общеобразовательного бюджетного учреждения «Средняя общеобразовательная школа </w:t>
      </w:r>
      <w:proofErr w:type="spellStart"/>
      <w:r w:rsidRPr="00982516">
        <w:rPr>
          <w:sz w:val="28"/>
          <w:lang w:val="ru-RU"/>
        </w:rPr>
        <w:t>д.Каинлыково</w:t>
      </w:r>
      <w:proofErr w:type="spellEnd"/>
      <w:r w:rsidRPr="00982516">
        <w:rPr>
          <w:sz w:val="28"/>
          <w:lang w:val="ru-RU"/>
        </w:rPr>
        <w:t xml:space="preserve">» муниципального района </w:t>
      </w:r>
      <w:proofErr w:type="spellStart"/>
      <w:r w:rsidRPr="00982516">
        <w:rPr>
          <w:sz w:val="28"/>
          <w:lang w:val="ru-RU"/>
        </w:rPr>
        <w:t>Бураевский</w:t>
      </w:r>
      <w:proofErr w:type="spellEnd"/>
      <w:r w:rsidRPr="00982516">
        <w:rPr>
          <w:sz w:val="28"/>
          <w:lang w:val="ru-RU"/>
        </w:rPr>
        <w:t xml:space="preserve"> район Республики Башкортостан,</w:t>
      </w:r>
    </w:p>
    <w:p w:rsidR="007E0939" w:rsidRPr="00982516" w:rsidRDefault="007E0939" w:rsidP="007E0939">
      <w:pPr>
        <w:pStyle w:val="Body"/>
        <w:widowControl w:val="0"/>
        <w:ind w:left="-567"/>
        <w:rPr>
          <w:sz w:val="28"/>
          <w:lang w:val="ru-RU"/>
        </w:rPr>
      </w:pPr>
      <w:r w:rsidRPr="00982516">
        <w:rPr>
          <w:sz w:val="28"/>
          <w:lang w:val="ru-RU"/>
        </w:rPr>
        <w:t xml:space="preserve">сокращенное: ГДО МОБУ СОШ </w:t>
      </w:r>
      <w:proofErr w:type="spellStart"/>
      <w:r w:rsidRPr="00982516">
        <w:rPr>
          <w:sz w:val="28"/>
          <w:lang w:val="ru-RU"/>
        </w:rPr>
        <w:t>д.Каинлыково</w:t>
      </w:r>
      <w:proofErr w:type="spellEnd"/>
      <w:r w:rsidRPr="00982516">
        <w:rPr>
          <w:sz w:val="28"/>
          <w:lang w:val="ru-RU"/>
        </w:rPr>
        <w:t>.</w:t>
      </w:r>
    </w:p>
    <w:p w:rsidR="007E0939" w:rsidRPr="00982516" w:rsidRDefault="007E0939" w:rsidP="007E0939">
      <w:pPr>
        <w:pStyle w:val="Body"/>
        <w:widowControl w:val="0"/>
        <w:ind w:left="-567"/>
        <w:rPr>
          <w:sz w:val="28"/>
          <w:lang w:val="ru-RU"/>
        </w:rPr>
      </w:pPr>
      <w:r w:rsidRPr="00982516">
        <w:rPr>
          <w:sz w:val="28"/>
          <w:lang w:val="ru-RU"/>
        </w:rPr>
        <w:t xml:space="preserve">1.3. ГДО не является юридическим лицом и действует на основании Положения о ГДО, утвержденного директором МОБУ СОШ </w:t>
      </w:r>
      <w:proofErr w:type="spellStart"/>
      <w:r w:rsidRPr="00982516">
        <w:rPr>
          <w:sz w:val="28"/>
          <w:lang w:val="ru-RU"/>
        </w:rPr>
        <w:t>д.Каинлыково</w:t>
      </w:r>
      <w:proofErr w:type="spellEnd"/>
      <w:r w:rsidRPr="00982516">
        <w:rPr>
          <w:sz w:val="28"/>
          <w:lang w:val="ru-RU"/>
        </w:rPr>
        <w:t>.</w:t>
      </w:r>
    </w:p>
    <w:p w:rsidR="007E0939" w:rsidRPr="00982516" w:rsidRDefault="007E0939" w:rsidP="007E0939">
      <w:pPr>
        <w:pStyle w:val="Body"/>
        <w:widowControl w:val="0"/>
        <w:ind w:left="-567"/>
        <w:rPr>
          <w:sz w:val="28"/>
          <w:lang w:val="ru-RU"/>
        </w:rPr>
      </w:pPr>
      <w:r w:rsidRPr="00982516">
        <w:rPr>
          <w:sz w:val="28"/>
          <w:lang w:val="ru-RU"/>
        </w:rPr>
        <w:t xml:space="preserve">1.4. ГДО в своей деятельности руководствуется Конституцией Российской Федерации, Гражданским кодексом Российской Федерации, Бюджетным кодексом Российской Федерации, Налоговым кодексом Российской Федерации, Трудовым кодексом Российской Федерации, Федеральным законом «Об образовании в Российской Федерации», Федеральным законом «Об образовании в Республике Башкортостан» и другими федеральными законами, указами и распоряжениями Президента Российской Федерации и Республики Башкортостан, постановлениями и распоряжениями Правительства Российской Федерации и Республики Башкортостан, иными федеральными нормативными актами, законодательными и нормативными актами муниципального района </w:t>
      </w:r>
      <w:proofErr w:type="spellStart"/>
      <w:r w:rsidRPr="00982516">
        <w:rPr>
          <w:sz w:val="28"/>
          <w:lang w:val="ru-RU"/>
        </w:rPr>
        <w:t>Бураевский</w:t>
      </w:r>
      <w:proofErr w:type="spellEnd"/>
      <w:r w:rsidRPr="00982516">
        <w:rPr>
          <w:sz w:val="28"/>
          <w:lang w:val="ru-RU"/>
        </w:rPr>
        <w:t xml:space="preserve"> район, решениями органов управления образованием всех уровней, настоящим Положением о ГДО, локальными актами Учреждения, договором, заключаемым между ГДО и родителями (законными представителями).</w:t>
      </w:r>
    </w:p>
    <w:p w:rsidR="007E0939" w:rsidRPr="00982516" w:rsidRDefault="007E0939" w:rsidP="007E0939">
      <w:pPr>
        <w:pStyle w:val="Body"/>
        <w:widowControl w:val="0"/>
        <w:ind w:left="-567"/>
        <w:rPr>
          <w:sz w:val="28"/>
          <w:lang w:val="ru-RU"/>
        </w:rPr>
      </w:pPr>
      <w:r w:rsidRPr="00982516">
        <w:rPr>
          <w:sz w:val="28"/>
          <w:lang w:val="ru-RU"/>
        </w:rPr>
        <w:t>1.5. Медицинское обслуживание воспитанников в ГДО обеспечивается медицинским персоналом Государственного бюджетного учреждения здравоохранения Республики Башкортостан «</w:t>
      </w:r>
      <w:proofErr w:type="spellStart"/>
      <w:r w:rsidRPr="00982516">
        <w:rPr>
          <w:sz w:val="28"/>
          <w:lang w:val="ru-RU"/>
        </w:rPr>
        <w:t>Бураевская</w:t>
      </w:r>
      <w:proofErr w:type="spellEnd"/>
      <w:r w:rsidRPr="00982516">
        <w:rPr>
          <w:sz w:val="28"/>
          <w:lang w:val="ru-RU"/>
        </w:rPr>
        <w:t xml:space="preserve"> центральная районная больница» на основании договора, заключенного между образовательным и медицинским учреждениями.</w:t>
      </w:r>
    </w:p>
    <w:p w:rsidR="007E0939" w:rsidRPr="00982516" w:rsidRDefault="007E0939" w:rsidP="007E0939">
      <w:pPr>
        <w:pStyle w:val="Body"/>
        <w:widowControl w:val="0"/>
        <w:ind w:left="-567"/>
        <w:rPr>
          <w:sz w:val="28"/>
          <w:lang w:val="ru-RU"/>
        </w:rPr>
      </w:pPr>
      <w:r w:rsidRPr="00982516">
        <w:rPr>
          <w:sz w:val="28"/>
          <w:lang w:val="ru-RU"/>
        </w:rPr>
        <w:t>1.6. Организация питания возлагается на ГДО. В ГДО устанавливается гарантированное сбалансированное питание, в соответствии с возрастом и временем пребывания детей.</w:t>
      </w:r>
    </w:p>
    <w:p w:rsidR="007E0939" w:rsidRPr="00415529" w:rsidRDefault="007E0939" w:rsidP="007E0939">
      <w:pPr>
        <w:pStyle w:val="Body"/>
        <w:widowControl w:val="0"/>
        <w:ind w:left="-567"/>
        <w:rPr>
          <w:lang w:val="ru-RU"/>
        </w:rPr>
      </w:pPr>
      <w:r w:rsidRPr="00982516">
        <w:rPr>
          <w:sz w:val="28"/>
          <w:lang w:val="ru-RU"/>
        </w:rPr>
        <w:t>1.7. Контроль за качеством питания (разнообразием), витаминизацией блюд,</w:t>
      </w:r>
      <w:r>
        <w:rPr>
          <w:sz w:val="28"/>
          <w:lang w:val="ru-RU"/>
        </w:rPr>
        <w:t xml:space="preserve"> </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заведующую ГДО.</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1.8. Местонахождения ГДО:</w:t>
      </w:r>
    </w:p>
    <w:p w:rsidR="007E0939" w:rsidRDefault="007E0939" w:rsidP="007E0939">
      <w:pPr>
        <w:pStyle w:val="Body"/>
        <w:widowControl w:val="0"/>
        <w:ind w:left="-567"/>
        <w:rPr>
          <w:rStyle w:val="messagetext"/>
          <w:lang w:val="ru-RU"/>
        </w:rPr>
      </w:pPr>
      <w:r w:rsidRPr="00D21E39">
        <w:rPr>
          <w:rFonts w:cs="Times New Roman"/>
          <w:sz w:val="28"/>
          <w:szCs w:val="28"/>
          <w:lang w:val="ru-RU"/>
        </w:rPr>
        <w:t xml:space="preserve">юридический адрес: 452971, Россия, Республика Башкортостан, </w:t>
      </w:r>
      <w:proofErr w:type="spellStart"/>
      <w:r w:rsidRPr="00D21E39">
        <w:rPr>
          <w:rFonts w:cs="Times New Roman"/>
          <w:sz w:val="28"/>
          <w:szCs w:val="28"/>
          <w:lang w:val="ru-RU"/>
        </w:rPr>
        <w:t>Бураевский</w:t>
      </w:r>
      <w:proofErr w:type="spellEnd"/>
      <w:r w:rsidRPr="00D21E39">
        <w:rPr>
          <w:rFonts w:cs="Times New Roman"/>
          <w:sz w:val="28"/>
          <w:szCs w:val="28"/>
          <w:lang w:val="ru-RU"/>
        </w:rPr>
        <w:t xml:space="preserve"> район, </w:t>
      </w:r>
      <w:proofErr w:type="spellStart"/>
      <w:r>
        <w:rPr>
          <w:sz w:val="26"/>
          <w:lang w:val="ru-RU"/>
        </w:rPr>
        <w:lastRenderedPageBreak/>
        <w:t>д.</w:t>
      </w:r>
      <w:r w:rsidRPr="00D21E39">
        <w:rPr>
          <w:sz w:val="28"/>
          <w:szCs w:val="28"/>
          <w:lang w:val="ru-RU"/>
        </w:rPr>
        <w:t>Каинлыково</w:t>
      </w:r>
      <w:proofErr w:type="spellEnd"/>
      <w:r w:rsidRPr="00D21E39">
        <w:rPr>
          <w:rFonts w:cs="Times New Roman"/>
          <w:sz w:val="28"/>
          <w:szCs w:val="28"/>
          <w:lang w:val="ru-RU"/>
        </w:rPr>
        <w:t>, ул.</w:t>
      </w:r>
      <w:r w:rsidRPr="00D21E39">
        <w:rPr>
          <w:sz w:val="28"/>
          <w:szCs w:val="28"/>
          <w:lang w:val="ru-RU"/>
        </w:rPr>
        <w:t xml:space="preserve"> </w:t>
      </w:r>
      <w:r w:rsidRPr="00D21E39">
        <w:rPr>
          <w:rStyle w:val="messagetext"/>
          <w:sz w:val="28"/>
          <w:szCs w:val="28"/>
          <w:lang w:val="ru-RU"/>
        </w:rPr>
        <w:t>Молодежная,12.</w:t>
      </w:r>
      <w:r w:rsidRPr="00D21E39">
        <w:rPr>
          <w:rStyle w:val="messagetext"/>
          <w:lang w:val="ru-RU"/>
        </w:rPr>
        <w:t xml:space="preserve"> </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 xml:space="preserve">фактический адрес: 452971, Россия, Республика Башкортостан, </w:t>
      </w:r>
      <w:proofErr w:type="spellStart"/>
      <w:r w:rsidRPr="00D21E39">
        <w:rPr>
          <w:rFonts w:cs="Times New Roman"/>
          <w:sz w:val="28"/>
          <w:szCs w:val="28"/>
          <w:lang w:val="ru-RU"/>
        </w:rPr>
        <w:t>Бураевский</w:t>
      </w:r>
      <w:proofErr w:type="spellEnd"/>
      <w:r w:rsidRPr="00D21E39">
        <w:rPr>
          <w:rFonts w:cs="Times New Roman"/>
          <w:sz w:val="28"/>
          <w:szCs w:val="28"/>
          <w:lang w:val="ru-RU"/>
        </w:rPr>
        <w:t xml:space="preserve"> район, </w:t>
      </w:r>
      <w:proofErr w:type="spellStart"/>
      <w:r>
        <w:rPr>
          <w:sz w:val="26"/>
          <w:lang w:val="ru-RU"/>
        </w:rPr>
        <w:t>д.</w:t>
      </w:r>
      <w:r w:rsidRPr="00D21E39">
        <w:rPr>
          <w:sz w:val="28"/>
          <w:szCs w:val="28"/>
          <w:lang w:val="ru-RU"/>
        </w:rPr>
        <w:t>Каинлыково</w:t>
      </w:r>
      <w:proofErr w:type="spellEnd"/>
      <w:r w:rsidRPr="00D21E39">
        <w:rPr>
          <w:rFonts w:cs="Times New Roman"/>
          <w:sz w:val="28"/>
          <w:szCs w:val="28"/>
          <w:lang w:val="ru-RU"/>
        </w:rPr>
        <w:t>, ул.</w:t>
      </w:r>
      <w:r w:rsidRPr="00D21E39">
        <w:rPr>
          <w:sz w:val="28"/>
          <w:szCs w:val="28"/>
          <w:lang w:val="ru-RU"/>
        </w:rPr>
        <w:t xml:space="preserve"> </w:t>
      </w:r>
      <w:r w:rsidRPr="00D21E39">
        <w:rPr>
          <w:rStyle w:val="messagetext"/>
          <w:sz w:val="28"/>
          <w:szCs w:val="28"/>
          <w:lang w:val="ru-RU"/>
        </w:rPr>
        <w:t>Молодежная,</w:t>
      </w:r>
      <w:r>
        <w:rPr>
          <w:rStyle w:val="messagetext"/>
          <w:sz w:val="28"/>
          <w:szCs w:val="28"/>
          <w:lang w:val="ru-RU"/>
        </w:rPr>
        <w:t xml:space="preserve"> </w:t>
      </w:r>
      <w:r w:rsidRPr="00D21E39">
        <w:rPr>
          <w:rFonts w:cs="Times New Roman"/>
          <w:sz w:val="28"/>
          <w:szCs w:val="28"/>
          <w:lang w:val="ru-RU"/>
        </w:rPr>
        <w:t>д.</w:t>
      </w:r>
      <w:r>
        <w:rPr>
          <w:rFonts w:cs="Times New Roman"/>
          <w:sz w:val="28"/>
          <w:szCs w:val="28"/>
          <w:lang w:val="ru-RU"/>
        </w:rPr>
        <w:t>12.</w:t>
      </w:r>
    </w:p>
    <w:p w:rsidR="007E0939" w:rsidRPr="00D21E39" w:rsidRDefault="007E0939" w:rsidP="007E0939">
      <w:pPr>
        <w:pStyle w:val="SectionHeading"/>
        <w:widowControl w:val="0"/>
        <w:spacing w:before="100" w:after="60" w:line="360" w:lineRule="auto"/>
        <w:ind w:left="-567"/>
        <w:rPr>
          <w:rFonts w:cs="Times New Roman"/>
          <w:sz w:val="28"/>
          <w:szCs w:val="28"/>
          <w:lang w:val="ru-RU"/>
        </w:rPr>
      </w:pPr>
      <w:r w:rsidRPr="00D21E39">
        <w:rPr>
          <w:rFonts w:cs="Times New Roman"/>
          <w:sz w:val="28"/>
          <w:szCs w:val="28"/>
          <w:lang w:val="ru-RU"/>
        </w:rPr>
        <w:t>2. Цели, предмет и виды деятельности ГДО</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2.1. ГДО осуществляет свою деятельность в соответствии с предметом и целями деятельности, определенными федеральными законами и настоящим Положением, путем выполнения работ, оказания услуг в сфере дошкольного образования.</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2.2. Предметом деятельности ГДО является:</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 xml:space="preserve">- воспитание, обучение, развитие, присмотр и уход за детьми в возрасте от </w:t>
      </w:r>
      <w:r w:rsidR="007F11D6">
        <w:rPr>
          <w:rFonts w:cs="Times New Roman"/>
          <w:sz w:val="28"/>
          <w:szCs w:val="28"/>
          <w:lang w:val="ru-RU"/>
        </w:rPr>
        <w:t xml:space="preserve">2 </w:t>
      </w:r>
      <w:proofErr w:type="spellStart"/>
      <w:proofErr w:type="gramStart"/>
      <w:r w:rsidR="007F11D6">
        <w:rPr>
          <w:rFonts w:cs="Times New Roman"/>
          <w:sz w:val="28"/>
          <w:szCs w:val="28"/>
          <w:lang w:val="ru-RU"/>
        </w:rPr>
        <w:t>мес</w:t>
      </w:r>
      <w:proofErr w:type="spellEnd"/>
      <w:r w:rsidR="007F11D6">
        <w:rPr>
          <w:rFonts w:cs="Times New Roman"/>
          <w:sz w:val="28"/>
          <w:szCs w:val="28"/>
          <w:lang w:val="ru-RU"/>
        </w:rPr>
        <w:t xml:space="preserve"> </w:t>
      </w:r>
      <w:r w:rsidRPr="00D21E39">
        <w:rPr>
          <w:rFonts w:cs="Times New Roman"/>
          <w:sz w:val="28"/>
          <w:szCs w:val="28"/>
          <w:lang w:val="ru-RU"/>
        </w:rPr>
        <w:t xml:space="preserve"> (</w:t>
      </w:r>
      <w:proofErr w:type="gramEnd"/>
      <w:r w:rsidRPr="00D21E39">
        <w:rPr>
          <w:rFonts w:cs="Times New Roman"/>
          <w:sz w:val="28"/>
          <w:szCs w:val="28"/>
          <w:lang w:val="ru-RU"/>
        </w:rPr>
        <w:t>при наличии условий) до 7 лет;</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2.3. Основная цель ГДО: реализация гарантированного гражданам Российской Федерации права на получение общедоступного и бесплатного дошкольного образования</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2.4. Основные задачи ГДО:</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 охрана жизни и укрепление физического и психического здоровья детей;</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 обеспечение познавательного, речевого, социально-коммуникативного,</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художественно-эстетического и физического развития детей;</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 воспитание с учетом возрастных категорий детей гражданственности, уважения к правам и свободам человека, любви к окружающей природе, Родине, семье;</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 взаимодействие с семьями воспитанников для обеспечения полноценного развития детей;</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 оказание консультативной и методической помощи родителям (законным представителям) по вопросам воспитания, обучения и развития детей.</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2.5. Для осуществления поставленной цели ГДО осуществляет:</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 дошкольное образование;</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 присмотр и уход за детьми.</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2.6. ГДО осуществляет образовательную деятельность на основании и в соответствии с лицензией на осуществление образовательной деятельности, полученной в порядке, установленном действующим законодательством.</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2.7. ГДО по своему усмотрению вправе выполнять работы, оказывать услуги, относящиеся к его основной деятельности, для граждан и юридических лиц за плату и на одинаковых при оказании однородных услуг условиях в порядке, установленном федеральными законами.</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2.8. ГДО вправе осуществлять иные виды деятельности лишь постольку, поскольку это служит достижению целей, ради которых оно создано, и</w:t>
      </w:r>
      <w:r>
        <w:rPr>
          <w:rFonts w:cs="Times New Roman"/>
          <w:sz w:val="28"/>
          <w:szCs w:val="28"/>
          <w:lang w:val="ru-RU"/>
        </w:rPr>
        <w:t xml:space="preserve"> </w:t>
      </w:r>
      <w:r w:rsidRPr="00D21E39">
        <w:rPr>
          <w:rFonts w:cs="Times New Roman"/>
          <w:sz w:val="28"/>
          <w:szCs w:val="28"/>
          <w:lang w:val="ru-RU"/>
        </w:rPr>
        <w:t>соответствующую этим целям, при условии, что такая деятельность указана в настоящем Положении. ГДО вправе осуществлять следующие виды иной деятельности: организация групп кратковременного пребывания; консультативно-профилактическая работа по запросам населения; организация и проведение детских праздников.</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2.9. ГДО вправе осуществлять приносящую доход деятельность лишь постольку, поскольку это служит достижению целей, ради которых оно создано, и соответствующую этим целям, при условии, что такая деятельность указана в настоящем Положении.</w:t>
      </w:r>
    </w:p>
    <w:p w:rsidR="007E0939" w:rsidRDefault="007E0939" w:rsidP="007E0939">
      <w:pPr>
        <w:pStyle w:val="Body"/>
        <w:widowControl w:val="0"/>
        <w:ind w:left="-567"/>
        <w:rPr>
          <w:rFonts w:cs="Times New Roman"/>
          <w:sz w:val="28"/>
          <w:szCs w:val="28"/>
          <w:lang w:val="ru-RU"/>
        </w:rPr>
      </w:pPr>
      <w:r w:rsidRPr="00D21E39">
        <w:rPr>
          <w:rFonts w:cs="Times New Roman"/>
          <w:sz w:val="28"/>
          <w:szCs w:val="28"/>
          <w:lang w:val="ru-RU"/>
        </w:rPr>
        <w:t>Платные образовательные услуги не могут быть оказаны взамен и в рамках основной деятельности, финансируемой за счет средств бюджета.</w:t>
      </w:r>
    </w:p>
    <w:p w:rsidR="007E0939" w:rsidRPr="00D21E39" w:rsidRDefault="007E0939" w:rsidP="007E0939">
      <w:pPr>
        <w:pStyle w:val="Body"/>
        <w:widowControl w:val="0"/>
        <w:ind w:left="-567"/>
        <w:rPr>
          <w:rFonts w:cs="Times New Roman"/>
          <w:sz w:val="28"/>
          <w:szCs w:val="28"/>
          <w:lang w:val="ru-RU"/>
        </w:rPr>
      </w:pPr>
    </w:p>
    <w:p w:rsidR="007E0939" w:rsidRPr="00D21E39" w:rsidRDefault="007E0939" w:rsidP="007E0939">
      <w:pPr>
        <w:pStyle w:val="SectionHeading"/>
        <w:widowControl w:val="0"/>
        <w:spacing w:before="100" w:after="60" w:line="360" w:lineRule="auto"/>
        <w:ind w:left="-567"/>
        <w:rPr>
          <w:rFonts w:cs="Times New Roman"/>
          <w:sz w:val="28"/>
          <w:szCs w:val="28"/>
          <w:lang w:val="ru-RU"/>
        </w:rPr>
      </w:pPr>
      <w:r w:rsidRPr="00D21E39">
        <w:rPr>
          <w:rFonts w:cs="Times New Roman"/>
          <w:sz w:val="28"/>
          <w:szCs w:val="28"/>
          <w:lang w:val="ru-RU"/>
        </w:rPr>
        <w:lastRenderedPageBreak/>
        <w:t>3. Основные характеристики образовательного процесса</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3.1. Образовательная деятельность в ГДО осуществляется на государственном языке Российской Федерации. В ГДО может вводиться изучение государственного языка Республики Башкортостан в соответствии с законодательством Республики Башкортостан. Изучение родного языка осуществляется в соответствии с федеральными государственными образовательными стандартами в пределах возможностей. Преподавание и изучение государственного языка Республики Башкортостан не должно осуществляться в ущерб преподаванию государственного языка Российской Федерации.</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3.2. Содержание образовательного процесса в ГДО определяется образовательной программой дошкольного образования, разрабатываемой, принимаемой и реализуемой им самостоятельно в соответствии с федеральными государственными образовательными стандартами дошкольного образования, а также примерной основной образовательной программой дошкольного образования, которая определяет содержание обязательной части основной общеобразовательной программы дошкольного образования. Образовательная программа ГДО обеспечивает достижение детьми результатов освоения основных общеобразовательных программ дошкольного образования. Освоение образовательных программ дошкольного образования не сопровождается проведением промежуточных аттестаций и итоговой аттестации.</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 xml:space="preserve">3.3. ГДО устанавливает допустимый объем недельной нагрузки детей, включая реализацию дополнительных образовательных программ, в соответствии с федеральными государственными образовательными стандартами и </w:t>
      </w:r>
      <w:proofErr w:type="gramStart"/>
      <w:r w:rsidRPr="00D21E39">
        <w:rPr>
          <w:rFonts w:cs="Times New Roman"/>
          <w:sz w:val="28"/>
          <w:szCs w:val="28"/>
          <w:lang w:val="ru-RU"/>
        </w:rPr>
        <w:t>санитарно-эпидемиологическими</w:t>
      </w:r>
      <w:r>
        <w:rPr>
          <w:rFonts w:cs="Times New Roman"/>
          <w:sz w:val="28"/>
          <w:szCs w:val="28"/>
          <w:lang w:val="ru-RU"/>
        </w:rPr>
        <w:t xml:space="preserve"> </w:t>
      </w:r>
      <w:r w:rsidRPr="00D21E39">
        <w:rPr>
          <w:rFonts w:cs="Times New Roman"/>
          <w:sz w:val="28"/>
          <w:szCs w:val="28"/>
          <w:lang w:val="ru-RU"/>
        </w:rPr>
        <w:t>правилами</w:t>
      </w:r>
      <w:proofErr w:type="gramEnd"/>
      <w:r w:rsidRPr="00D21E39">
        <w:rPr>
          <w:rFonts w:cs="Times New Roman"/>
          <w:sz w:val="28"/>
          <w:szCs w:val="28"/>
          <w:lang w:val="ru-RU"/>
        </w:rPr>
        <w:t xml:space="preserve"> и нормативами для дошкольных образовательных организаций.</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 xml:space="preserve">3.4. Основной структурной единицей ГДО является группа детей дошкольного возраста (далее </w:t>
      </w:r>
      <w:r>
        <w:rPr>
          <w:rFonts w:cs="Times New Roman"/>
          <w:sz w:val="28"/>
          <w:szCs w:val="28"/>
          <w:lang w:val="ru-RU"/>
        </w:rPr>
        <w:t xml:space="preserve">– </w:t>
      </w:r>
      <w:r w:rsidRPr="00D21E39">
        <w:rPr>
          <w:rFonts w:cs="Times New Roman"/>
          <w:sz w:val="28"/>
          <w:szCs w:val="28"/>
          <w:lang w:val="ru-RU"/>
        </w:rPr>
        <w:t>группа) общеразвивающей направленности.</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3.5. ГДО комплектуются по разновозрастному принципу, в соответствии с современными психолого-педагогическими рекомендациями.</w:t>
      </w:r>
    </w:p>
    <w:p w:rsidR="007E0939" w:rsidRDefault="007E0939" w:rsidP="007E0939">
      <w:pPr>
        <w:pStyle w:val="Body"/>
        <w:widowControl w:val="0"/>
        <w:ind w:left="-567"/>
        <w:rPr>
          <w:rFonts w:cs="Times New Roman"/>
          <w:sz w:val="28"/>
          <w:szCs w:val="28"/>
          <w:lang w:val="ru-RU"/>
        </w:rPr>
      </w:pPr>
      <w:r w:rsidRPr="00D21E39">
        <w:rPr>
          <w:rFonts w:cs="Times New Roman"/>
          <w:sz w:val="28"/>
          <w:szCs w:val="28"/>
          <w:lang w:val="ru-RU"/>
        </w:rPr>
        <w:t>3.6. ГДО функционируют в режиме 5-дневной рабочей недели, сокращенного дня (10 часового пребывания). Режим работы ГДО с 08.00 до 18.00 ч.</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Длительность пребывания воспитанников в ГДО определяется договором между родителями (законными представителями) и ГДО.</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3.7. В соответствии с целями и задачами, определенными в Положении, может реализовывать дополнительные образовательные программы и оказывать дополнительные образовательные услуги за пределами определяющих его статус образовательных программ с учетом потребностей семьи и на основе договора, заключаемого между ГДО и родителями (законными представителями).</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3.8. Потребность в платных дополнительных образовательных услугах определяется путем анкетирования родителей (законных представителей).</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3.9. Порядок и условия предоставления платных дополнительных образовательных услуг устанавливаются Положением об оказании платных дополнительных образовательных услуг, утверждаемым директором Учреждения.</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 xml:space="preserve">3.10. Предоставление платных дополнительных образовательных услуг оформляется договором с родителями (законными представителями), в котором регламентируются условия и сроки их получения, порядок расчетов, права, </w:t>
      </w:r>
      <w:r w:rsidRPr="00D21E39">
        <w:rPr>
          <w:rFonts w:cs="Times New Roman"/>
          <w:sz w:val="28"/>
          <w:szCs w:val="28"/>
          <w:lang w:val="ru-RU"/>
        </w:rPr>
        <w:lastRenderedPageBreak/>
        <w:t>обязанности и ответственность сторон.</w:t>
      </w:r>
    </w:p>
    <w:p w:rsidR="007E0939" w:rsidRPr="00D21E39" w:rsidRDefault="007E0939" w:rsidP="007E0939">
      <w:pPr>
        <w:pStyle w:val="SectionHeading"/>
        <w:widowControl w:val="0"/>
        <w:spacing w:before="100" w:after="60" w:line="360" w:lineRule="auto"/>
        <w:ind w:left="-567"/>
        <w:rPr>
          <w:rFonts w:cs="Times New Roman"/>
          <w:sz w:val="28"/>
          <w:szCs w:val="28"/>
          <w:lang w:val="ru-RU"/>
        </w:rPr>
      </w:pPr>
      <w:r w:rsidRPr="00D21E39">
        <w:rPr>
          <w:rFonts w:cs="Times New Roman"/>
          <w:sz w:val="28"/>
          <w:szCs w:val="28"/>
          <w:lang w:val="ru-RU"/>
        </w:rPr>
        <w:t>4. Комплектование ГДО</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4.1. Порядок комплектования ГДО определяется Учредителем в соответствии с законодательством Российской Федерации.</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4.2. Прием воспитанников в ГДО осуществляется в течение всего календарного года при наличии свободных мест.</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 xml:space="preserve">4.3. Постановка на очередь для получения путевки в ГДО производится муниципальным казенным учреждением Отдел образования Администрации муниципального района </w:t>
      </w:r>
      <w:proofErr w:type="spellStart"/>
      <w:r w:rsidRPr="00D21E39">
        <w:rPr>
          <w:rFonts w:cs="Times New Roman"/>
          <w:sz w:val="28"/>
          <w:szCs w:val="28"/>
          <w:lang w:val="ru-RU"/>
        </w:rPr>
        <w:t>Бураевский</w:t>
      </w:r>
      <w:proofErr w:type="spellEnd"/>
      <w:r w:rsidRPr="00D21E39">
        <w:rPr>
          <w:rFonts w:cs="Times New Roman"/>
          <w:sz w:val="28"/>
          <w:szCs w:val="28"/>
          <w:lang w:val="ru-RU"/>
        </w:rPr>
        <w:t xml:space="preserve"> район Республики Башкортостан.</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 xml:space="preserve">4.4. Прием воспитанников в ГДО осуществляется на основании приказа руководителя ОУ по письменному заявлению родителей (законных представителей) на основании путевки, выданной муниципальным казенным учреждением Отдел образования Администрации муниципального района </w:t>
      </w:r>
      <w:proofErr w:type="spellStart"/>
      <w:r w:rsidRPr="00D21E39">
        <w:rPr>
          <w:rFonts w:cs="Times New Roman"/>
          <w:sz w:val="28"/>
          <w:szCs w:val="28"/>
          <w:lang w:val="ru-RU"/>
        </w:rPr>
        <w:t>Бураевский</w:t>
      </w:r>
      <w:proofErr w:type="spellEnd"/>
      <w:r w:rsidRPr="00D21E39">
        <w:rPr>
          <w:rFonts w:cs="Times New Roman"/>
          <w:sz w:val="28"/>
          <w:szCs w:val="28"/>
          <w:lang w:val="ru-RU"/>
        </w:rPr>
        <w:t xml:space="preserve"> район Республики Башкортостан в установленной форме, медицинского заключения и документов, удостоверяющих личность одного из родителей (законных представителей), свидетельства о рождении ребенка.</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 xml:space="preserve">4.5. В ГДО в первую очередь принимаются дети граждан, имеющих право на </w:t>
      </w:r>
      <w:r>
        <w:rPr>
          <w:rFonts w:cs="Times New Roman"/>
          <w:sz w:val="28"/>
          <w:szCs w:val="28"/>
          <w:lang w:val="ru-RU"/>
        </w:rPr>
        <w:t>–</w:t>
      </w:r>
      <w:r w:rsidRPr="00D21E39">
        <w:rPr>
          <w:rFonts w:cs="Times New Roman"/>
          <w:sz w:val="28"/>
          <w:szCs w:val="28"/>
          <w:lang w:val="ru-RU"/>
        </w:rPr>
        <w:t xml:space="preserve"> первоочередной прием в соответствии с действующим законодательством.</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 xml:space="preserve">4.6. Дети с отклонением в развитии любой направленности принимаются в ГДО при наличии условий для коррекционной работы на основании решения </w:t>
      </w:r>
      <w:proofErr w:type="spellStart"/>
      <w:r w:rsidRPr="00D21E39">
        <w:rPr>
          <w:rFonts w:cs="Times New Roman"/>
          <w:sz w:val="28"/>
          <w:szCs w:val="28"/>
          <w:lang w:val="ru-RU"/>
        </w:rPr>
        <w:t>Бирской</w:t>
      </w:r>
      <w:proofErr w:type="spellEnd"/>
      <w:r w:rsidRPr="00D21E39">
        <w:rPr>
          <w:rFonts w:cs="Times New Roman"/>
          <w:sz w:val="28"/>
          <w:szCs w:val="28"/>
          <w:lang w:val="ru-RU"/>
        </w:rPr>
        <w:t xml:space="preserve"> психолого-медико-педагогической комиссии (ПМПК).</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 xml:space="preserve">4.7. При приеме детей в ГДО последнее обязано ознакомить родителей (законных представителей) с настоящим Положением, лицензией на право ведения образовательной </w:t>
      </w:r>
      <w:r>
        <w:rPr>
          <w:rFonts w:cs="Times New Roman"/>
          <w:sz w:val="28"/>
          <w:szCs w:val="28"/>
          <w:lang w:val="ru-RU"/>
        </w:rPr>
        <w:t xml:space="preserve">– </w:t>
      </w:r>
      <w:r w:rsidRPr="00D21E39">
        <w:rPr>
          <w:rFonts w:cs="Times New Roman"/>
          <w:sz w:val="28"/>
          <w:szCs w:val="28"/>
          <w:lang w:val="ru-RU"/>
        </w:rPr>
        <w:t>деятельности, уставом Учреждения образовательными программами и другими документами, регламентирующими организацию образовательного процесса.</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4.8. При приеме ребенка в ГДО между родителями (законными представителями) и ГДО заключается договор, включающий в себя взаимные</w:t>
      </w:r>
      <w:r>
        <w:rPr>
          <w:rFonts w:cs="Times New Roman"/>
          <w:sz w:val="28"/>
          <w:szCs w:val="28"/>
          <w:lang w:val="ru-RU"/>
        </w:rPr>
        <w:t xml:space="preserve"> </w:t>
      </w:r>
      <w:r w:rsidRPr="00D21E39">
        <w:rPr>
          <w:rFonts w:cs="Times New Roman"/>
          <w:sz w:val="28"/>
          <w:szCs w:val="28"/>
          <w:lang w:val="ru-RU"/>
        </w:rPr>
        <w:t>права, обязанности и ответственность сторон, возникающие в процессе воспитания, обучения, развития, длительность пребывания ребенка в ГДО, размер платы, взимаемой с родителей (законных представителей) за присмотр и уход за детьми в ГДО.</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4.9. Зачисление ребенка в ГДО оформляется приказом руководителя Учреждения.</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4.10. Отчисление детей из ГДО оформляется приказом руководителя Учреждения и соответствующей записью в книге учета движения детей. Образовательные отношения могут быть прекращены досрочно в следующих случаях:</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 по инициативе родителей (законных представителей), в том числе в случае перевода воспитанников для продолжения освоения образовательной программы в другую организацию, осуществляющую образовательную деятельность;</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 по обстоятельствам, не зависящим от воли воспитанников или родителей (законных представителей)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Отчисление воспитанников из ГДО осуществляется при расторжении договора между ГДО и родителями (законными представителями), в следующих случаях:</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 по инициативе родителей (законных представителей);</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 при выпуске в школу;</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lastRenderedPageBreak/>
        <w:t>- по обстоятельствам, не зависящим от воли ГДО и родителей (законных представителей), (реорганизация, ликвидация ГДО).</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4.11. За воспитанниками сохраняются места в ГДО в случае болезни ребенка, прохождения им санаторно-курортного лечения, карантина, отпуска родителей (законных представителей), временного отсутствия родителей на постоянном месте жительства (болезнь, командировка, летний период).</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4.12. За присмотр и уход за детьми Учредитель устанавливает плату, взимаемую с родителей (законных представителей) (далее - родительская плата), и ее размер.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За присмотр и уход за детьми-инвалидами, детьми-сиротами и детьми, оставшимися без попечения родителей, а также за детьми с туберкулезной интоксикацией, родительская плата не взимается.</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4.13. В целях материальной поддержки воспитания и обучения детей, посещающих ГДО, реализующий основную общеобразовательную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Республики Башкортостан.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Республики Башкортостан. Право на получение компенсации имеет один из родителей (законных представителей), внесших родительскую плату</w:t>
      </w:r>
      <w:r>
        <w:rPr>
          <w:rFonts w:cs="Times New Roman"/>
          <w:sz w:val="28"/>
          <w:szCs w:val="28"/>
          <w:lang w:val="ru-RU"/>
        </w:rPr>
        <w:t xml:space="preserve"> </w:t>
      </w:r>
      <w:r w:rsidRPr="00D21E39">
        <w:rPr>
          <w:rFonts w:cs="Times New Roman"/>
          <w:sz w:val="28"/>
          <w:szCs w:val="28"/>
          <w:lang w:val="ru-RU"/>
        </w:rPr>
        <w:t>за присмотр и уход за детьми в соответствующей образовательной организации</w:t>
      </w:r>
    </w:p>
    <w:p w:rsidR="007E0939" w:rsidRPr="00D21E39" w:rsidRDefault="007E0939" w:rsidP="007E0939">
      <w:pPr>
        <w:pStyle w:val="SectionHeading"/>
        <w:widowControl w:val="0"/>
        <w:spacing w:before="100" w:after="60" w:line="360" w:lineRule="auto"/>
        <w:ind w:left="-567"/>
        <w:rPr>
          <w:rFonts w:cs="Times New Roman"/>
          <w:sz w:val="28"/>
          <w:szCs w:val="28"/>
          <w:lang w:val="ru-RU"/>
        </w:rPr>
      </w:pPr>
      <w:r w:rsidRPr="00D21E39">
        <w:rPr>
          <w:rFonts w:cs="Times New Roman"/>
          <w:sz w:val="28"/>
          <w:szCs w:val="28"/>
          <w:lang w:val="ru-RU"/>
        </w:rPr>
        <w:t>5. Права и обязанности участников образовательного процесса</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5.1. Участниками образовательного процесса ГДО являются воспитанники, их родители (законные представители), педагогические работники.</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5.2. Отношения ребенка и персонала ГДО строятся на основе сотрудничества, уважения личности ребенка и предоставления ему свободы развития в соответствии с индивидуальными особенностями.</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5.3. ГДО обеспечивает права каждого ребенка в соответствии с Конвенцией о правах ребенка и действующим законодательством. Воспитанники ГДО имеют право на:</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 охрану жизни и здоровья;</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 защиту от всех форм физического и психического насилия;</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 защиту человеческого достоинства;</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 удовлетворение потребностей в эмоционально-личностном общении; физиологических потребностей (в питании, сне, отдыхе и др.) в соответствии с возрастом и индивидуальными особенностями развития;</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 xml:space="preserve">- развитие творческих способностей </w:t>
      </w:r>
      <w:r>
        <w:rPr>
          <w:rFonts w:cs="Times New Roman"/>
          <w:sz w:val="28"/>
          <w:szCs w:val="28"/>
          <w:lang w:val="ru-RU"/>
        </w:rPr>
        <w:t>и интересов;</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 получение помощи в коррекции имеющихся отклонений в речевом развитии;</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 образование в соответствии с федеральными государственными образовательными стандартами;</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 получение дополнительных (в том числе платных) услуг.</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5.4. Родители (законные представители) имеют право:</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 защищать законные права и интересы своих детей;</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 xml:space="preserve">- участвовать в управлении ГДО в формах, предусмотренных трудовым </w:t>
      </w:r>
      <w:r w:rsidRPr="00D21E39">
        <w:rPr>
          <w:rFonts w:cs="Times New Roman"/>
          <w:sz w:val="28"/>
          <w:szCs w:val="28"/>
          <w:lang w:val="ru-RU"/>
        </w:rPr>
        <w:lastRenderedPageBreak/>
        <w:t>законодательством и настоящим Положением;</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 вносить предложения по улучшению работы с детьми, в том числе по организации дополнительных (платных) услуг;</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 заслушивать отчеты заведующего ГДО и педагогов о работе с детьми;</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 досрочно расторгать договор между ГДО и родителям</w:t>
      </w:r>
      <w:r>
        <w:rPr>
          <w:rFonts w:cs="Times New Roman"/>
          <w:sz w:val="28"/>
          <w:szCs w:val="28"/>
          <w:lang w:val="ru-RU"/>
        </w:rPr>
        <w:t xml:space="preserve">и (законными представителями); </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 получать компенсацию части родительской платы за присмотр и уход за детьми в ГДО.</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 xml:space="preserve">- ознакомиться с настоящим Положением, лицензией и другими документами, регламентирующими порядок проведения </w:t>
      </w:r>
      <w:proofErr w:type="spellStart"/>
      <w:r w:rsidRPr="00D21E39">
        <w:rPr>
          <w:rFonts w:cs="Times New Roman"/>
          <w:sz w:val="28"/>
          <w:szCs w:val="28"/>
          <w:lang w:val="ru-RU"/>
        </w:rPr>
        <w:t>воспитательно</w:t>
      </w:r>
      <w:proofErr w:type="spellEnd"/>
      <w:r w:rsidRPr="00D21E39">
        <w:rPr>
          <w:rFonts w:cs="Times New Roman"/>
          <w:sz w:val="28"/>
          <w:szCs w:val="28"/>
          <w:lang w:val="ru-RU"/>
        </w:rPr>
        <w:t>-образовательного процесса в ГДО.</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5.5. Родители (законные представители) обязаны:</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 выполнять настоящее Положение, в части касающейся их прав и обязанностей;</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 соблюдать условия договора между ГДО и родителями (законными представителями);</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 вносить плату за присмотр и уход за детьми в ГДО в установленном для конкретной семьи размере до 10 числа последующего месяца;</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5.6. Работники ГДО имеют право:</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 на заключение, изменение и расторжение трудового договора в порядке и условиях, которые установлены Трудовым Кодексом Российской Федерации, иными федеральными законами;</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 предоставление работы, обусловленной трудовым договором;</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 рабочее место, соответствующее государственным нормативным требованиям охраны труда и условиям, предусмотренным коллективным договором;</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 на участие в управлении ГДО;</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 на защиту профессиональной чести и достоинства.</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5.7. Работники ГДО обязаны:</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 добросовестно исполнять свои трудовые обязанности;</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 соблюдать трудовую дисциплину;</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 соблюдать требования по охране труда и обеспечению безопасности труда, правил пожарной безопасности;</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 бережно относиться к имуществу ГДО;</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 проходить периодически медицинские осмотры и профилактическую вакцинацию согласно действующему законодательству;</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 удовлетворять требованиям соответствующих квалификационных характеристик;</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 соблюдать Положение о ГДО, Правила внутреннего трудового распорядка, должностные инструкции.</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5.8. Педагогические работники ГДО имеют право:</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 на участие в работе педагогического совета;</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 на участие в управлении ГДО в формах, предусмотренных настоящим Положением;</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lastRenderedPageBreak/>
        <w:t>- на защиту своей профессиональной чести, достоинства, на свободу выбора и использования методик обучения и воспитания, учебных пособий и материалов в соответствии с образовательной программой, утвержденной Учреждением;</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 на сокращенную продолжительность рабочего времени в соответствии с законодательством Российской Федерации;</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 на получение досрочной трудовой пенсии по старости до достижения ими пенсионного возраста, в порядке, установленном законодательством Российской Федерации;</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 на профессиональную переподготовку и повышение квалификации в организациях системы переподготовки и повышения квалификации в высших профессиональных образовательных организациях;</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 аттестоваться на соответствующую квалификационную категорию и получить ее в случае успешного прохождения аттестации;</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 распространять свой педагогический опыт;</w:t>
      </w:r>
      <w:r>
        <w:rPr>
          <w:rFonts w:cs="Times New Roman"/>
          <w:sz w:val="28"/>
          <w:szCs w:val="28"/>
          <w:lang w:val="ru-RU"/>
        </w:rPr>
        <w:t xml:space="preserve"> </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 на социальные гарантии и льготы, в порядке и в случаях, предусмотренных законодательством Российской Федерации и Республики Башкортостан.</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5.9. Педагогические работники обязаны:</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 выполнять настоящее Положение;</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 соблюдать должностные инструкции, Правила внутреннего трудового распорядка;</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 охранять жизнь и здоровье детей;</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 соблюдать права, свободы и законные интересы воспитанников, родителей (законных представителей);</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 защищать воспитанника от всех форм физического и психического насилия;</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 обеспечивать безопасное проведение образовательного процесса; принимать все разумные меры для предотвращения травматизма и несчастных случаев с воспитанниками;</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 сотрудничать с семьей по вопросам воспитания и обучения ребенка. Круг конкретных должностных обязанностей работника определяется его должностной инструкцией, утверждаемой руководителем Учреждения.</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5.10. Учреждение является работодателем для работников ГДО. Трудовые отношения работника и Учреждения регулируются трудовым договором. Условия трудового договора не могут противоречить трудовому законодательству Российской Федерации.</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5.11. Учреждение устанавливает:</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 заработную плату работников в зависимости от квалификации работника, сложности, интенсивности, количества, качества, условий выполняемой работы, а также компенсационные выплаты (надбавки и доплаты компенсационного характера) и стимулирующие выплаты (надбавки и доплаты стимулирующего характера, премии и иные поощрительные выплаты) в пределах финансовых средств, направляемых на оплату труда;</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 структуру управления деятельностью ГДО;</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 штатное расписание и должностные обязанности работников.</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 xml:space="preserve">5.12. 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Образовательный ценз указанных лиц подтверждается документами государственного образца о соответствующем уровне </w:t>
      </w:r>
      <w:r w:rsidRPr="00D21E39">
        <w:rPr>
          <w:rFonts w:cs="Times New Roman"/>
          <w:sz w:val="28"/>
          <w:szCs w:val="28"/>
          <w:lang w:val="ru-RU"/>
        </w:rPr>
        <w:lastRenderedPageBreak/>
        <w:t>образования и (или) квалификации.</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5.13. К педагогической деятельности не допускаются лица:</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 лишенные права заниматься педагогической деятельностью в соответствии с вступившим в законную силу приговором суда;</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 имеющие неснятую или непогашенную судимость за умышленные тяжкие и особо тяжкие преступления;</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 признанные недееспособными в установленном федеральным законом порядке;</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социального развития, труда и защиты прав потребителей.</w:t>
      </w:r>
      <w:r>
        <w:rPr>
          <w:rFonts w:cs="Times New Roman"/>
          <w:sz w:val="28"/>
          <w:szCs w:val="28"/>
          <w:lang w:val="ru-RU"/>
        </w:rPr>
        <w:t xml:space="preserve"> </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увечьем, профзаболеванием, либо иное повреждение здоровья, связанное с исполнением им трудовых обязанностей;</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 осуществлять мероприятия по мобилизационной подготовке в установленном законодательством порядке;</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 нести ответственность за сохранность и использование в установленном порядке документов (управленческих, финансово-хозяйственных, по личному составу и др.);</w:t>
      </w:r>
    </w:p>
    <w:p w:rsidR="007E0939" w:rsidRDefault="007E0939" w:rsidP="007E0939">
      <w:pPr>
        <w:pStyle w:val="Body"/>
        <w:widowControl w:val="0"/>
        <w:ind w:left="-567"/>
        <w:rPr>
          <w:rFonts w:cs="Times New Roman"/>
          <w:sz w:val="28"/>
          <w:szCs w:val="28"/>
          <w:lang w:val="ru-RU"/>
        </w:rPr>
      </w:pPr>
      <w:r w:rsidRPr="00D21E39">
        <w:rPr>
          <w:rFonts w:cs="Times New Roman"/>
          <w:sz w:val="28"/>
          <w:szCs w:val="28"/>
          <w:lang w:val="ru-RU"/>
        </w:rPr>
        <w:t>- обеспечивать передачу на муниципальное хранение в архивные фонды документов, имеющих научно-историческое значение, в соответствии с перечнем документов, согласованным в установленном законодательством порядке.</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5.14. Дисциплинарное расследование нарушений педагогическим работником норм профессионального поведения и (или) Положения о ГДО может быть проведено только по поступившей на него жалобе, поданной в письменной форме. Копия жалобы передается данному педагогическому работнику.</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5.15. Помимо оснований прекращения трудового договора по инициативе администрации, предусмотренных законодательством Российской Федерации о труде, основаниями для увольнения педагогического работника ГДО по инициативе администрации Учреждения до истечения срока действия трудового договора (контракта) являются:</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 повторное в течение года грубое нарушение настоящего Положения;</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 применение, в том числе однократное, методов воспитания, связанных с физическим и (или) психическим насилием над личностью ребенка;</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 появление на работе в состоянии алкогольного, наркотического или токсического опьянения. Увольнение по настоящим основаниям может осуществляться администрацией без согласия профсоюза.</w:t>
      </w:r>
    </w:p>
    <w:p w:rsidR="007E0939" w:rsidRPr="00D21E39" w:rsidRDefault="007E0939" w:rsidP="007E0939">
      <w:pPr>
        <w:pStyle w:val="SectionHeading"/>
        <w:widowControl w:val="0"/>
        <w:spacing w:before="100" w:after="60" w:line="360" w:lineRule="auto"/>
        <w:ind w:left="-567"/>
        <w:rPr>
          <w:rFonts w:cs="Times New Roman"/>
          <w:sz w:val="28"/>
          <w:szCs w:val="28"/>
          <w:lang w:val="ru-RU"/>
        </w:rPr>
      </w:pPr>
      <w:r w:rsidRPr="00D21E39">
        <w:rPr>
          <w:rFonts w:cs="Times New Roman"/>
          <w:sz w:val="28"/>
          <w:szCs w:val="28"/>
          <w:lang w:val="ru-RU"/>
        </w:rPr>
        <w:t>6. Имущество и финансы</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6.1. ГДО наделяется имуществом создав</w:t>
      </w:r>
      <w:r w:rsidR="007F11D6">
        <w:rPr>
          <w:rFonts w:cs="Times New Roman"/>
          <w:sz w:val="28"/>
          <w:szCs w:val="28"/>
          <w:lang w:val="ru-RU"/>
        </w:rPr>
        <w:t xml:space="preserve">шего его Учреждения. Имущество </w:t>
      </w:r>
      <w:r w:rsidRPr="00D21E39">
        <w:rPr>
          <w:rFonts w:cs="Times New Roman"/>
          <w:sz w:val="28"/>
          <w:szCs w:val="28"/>
          <w:lang w:val="ru-RU"/>
        </w:rPr>
        <w:t>ГДО учитывается на отдельном балансе и на балансе создавшего Учреждения.</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6.2. ГДО отвечает по своим обязательствам имуществом, находящимся у него на праве оперативного управления.</w:t>
      </w:r>
    </w:p>
    <w:p w:rsidR="007E0939" w:rsidRPr="00D21E39" w:rsidRDefault="007E0939" w:rsidP="007E0939">
      <w:pPr>
        <w:pStyle w:val="SectionHeading"/>
        <w:widowControl w:val="0"/>
        <w:spacing w:before="100" w:after="60" w:line="360" w:lineRule="auto"/>
        <w:ind w:left="-567"/>
        <w:rPr>
          <w:rFonts w:cs="Times New Roman"/>
          <w:sz w:val="28"/>
          <w:szCs w:val="28"/>
          <w:lang w:val="ru-RU"/>
        </w:rPr>
      </w:pPr>
      <w:r w:rsidRPr="00D21E39">
        <w:rPr>
          <w:rFonts w:cs="Times New Roman"/>
          <w:sz w:val="28"/>
          <w:szCs w:val="28"/>
          <w:lang w:val="ru-RU"/>
        </w:rPr>
        <w:t>7. Организация деятельности ГДО</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7.1. ГДО самостоятельно осуществляет определенную настоящим Положением деятельность в соответствии с законодательством.</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 xml:space="preserve">7.2. Для осуществления установленной настоящим Положением деятельности ГДО имеет право привлекать для осуществления своей деятельности на экономически </w:t>
      </w:r>
      <w:r w:rsidRPr="00D21E39">
        <w:rPr>
          <w:rFonts w:cs="Times New Roman"/>
          <w:sz w:val="28"/>
          <w:szCs w:val="28"/>
          <w:lang w:val="ru-RU"/>
        </w:rPr>
        <w:lastRenderedPageBreak/>
        <w:t>выгодной договорной основе другие организации и физические лица; Заведующая ГДО назначается руководителем Учреждения по согласованию с отделом образования и действует на основании доверенности, выданной Учреждением. Ответственность за деятельность ГДО несет заведующая ГДО.</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7.3. ГДО обязан:</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 осуществлять свою деятельность в соответствии с утвержденным в установленном законодательством порядке планом финансово-хозяйственной деятельности Учреждения;</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 нести ответственность согласно законодательству за нарушение договорных, расчетных обязательств;</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 возмещать ущерб, причиненный нерациональным использованием земли и других природных ресурсов, загрязнением окружающей среды, нарушением правил безопасности производства, санитарно-гигиенических норм и требований по защите здоровья работников, населения и потребителей продукции (работ, услуг);</w:t>
      </w:r>
    </w:p>
    <w:p w:rsidR="007E0939" w:rsidRDefault="007E0939" w:rsidP="007E0939">
      <w:pPr>
        <w:pStyle w:val="Body"/>
        <w:widowControl w:val="0"/>
        <w:ind w:left="-567"/>
        <w:rPr>
          <w:rFonts w:cs="Times New Roman"/>
          <w:sz w:val="28"/>
          <w:szCs w:val="28"/>
          <w:lang w:val="ru-RU"/>
        </w:rPr>
      </w:pPr>
      <w:r w:rsidRPr="00D21E39">
        <w:rPr>
          <w:rFonts w:cs="Times New Roman"/>
          <w:sz w:val="28"/>
          <w:szCs w:val="28"/>
          <w:lang w:val="ru-RU"/>
        </w:rPr>
        <w:t>- создавать для своих работников безопасные условия труда и нести ответственность в установленном порядке за вред, причиненный работнику</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7.4. Контроль за деятельностью ГДО осуществляется Учреждением и органами исполнительной власти в пределах их компетенции в установленном законодательством порядке.</w:t>
      </w:r>
    </w:p>
    <w:p w:rsidR="007E0939" w:rsidRPr="00D21E39" w:rsidRDefault="007E0939" w:rsidP="007E0939">
      <w:pPr>
        <w:pStyle w:val="SectionHeading"/>
        <w:widowControl w:val="0"/>
        <w:spacing w:before="100" w:after="60" w:line="360" w:lineRule="auto"/>
        <w:ind w:left="-567"/>
        <w:rPr>
          <w:rFonts w:cs="Times New Roman"/>
          <w:sz w:val="28"/>
          <w:szCs w:val="28"/>
          <w:lang w:val="ru-RU"/>
        </w:rPr>
      </w:pPr>
      <w:r w:rsidRPr="00D21E39">
        <w:rPr>
          <w:rFonts w:cs="Times New Roman"/>
          <w:sz w:val="28"/>
          <w:szCs w:val="28"/>
          <w:lang w:val="ru-RU"/>
        </w:rPr>
        <w:t>8. Компетенция Учреждения</w:t>
      </w:r>
    </w:p>
    <w:p w:rsidR="007E0939" w:rsidRDefault="007E0939" w:rsidP="007E0939">
      <w:pPr>
        <w:pStyle w:val="Body"/>
        <w:widowControl w:val="0"/>
        <w:ind w:left="-567"/>
        <w:rPr>
          <w:rFonts w:cs="Times New Roman"/>
          <w:sz w:val="28"/>
          <w:szCs w:val="28"/>
          <w:lang w:val="ru-RU"/>
        </w:rPr>
      </w:pPr>
      <w:r w:rsidRPr="00D21E39">
        <w:rPr>
          <w:rFonts w:cs="Times New Roman"/>
          <w:sz w:val="28"/>
          <w:szCs w:val="28"/>
          <w:lang w:val="ru-RU"/>
        </w:rPr>
        <w:t xml:space="preserve">8.1. К компетенции Учреждения в области управления ГДО относятся: </w:t>
      </w:r>
    </w:p>
    <w:p w:rsidR="007E0939" w:rsidRDefault="007E0939" w:rsidP="007E0939">
      <w:pPr>
        <w:pStyle w:val="Body"/>
        <w:widowControl w:val="0"/>
        <w:ind w:left="-567"/>
        <w:rPr>
          <w:rFonts w:cs="Times New Roman"/>
          <w:sz w:val="28"/>
          <w:szCs w:val="28"/>
          <w:lang w:val="ru-RU"/>
        </w:rPr>
      </w:pPr>
      <w:r w:rsidRPr="00D21E39">
        <w:rPr>
          <w:rFonts w:cs="Times New Roman"/>
          <w:sz w:val="28"/>
          <w:szCs w:val="28"/>
          <w:lang w:val="ru-RU"/>
        </w:rPr>
        <w:t xml:space="preserve">1) формирование и утверждение муниципального задания для филиала в соответствии с предусмотренной настоящим Положением основной деятельностью и финансовое обеспечение выполнения этого задания; </w:t>
      </w:r>
    </w:p>
    <w:p w:rsidR="007E0939" w:rsidRDefault="007E0939" w:rsidP="007E0939">
      <w:pPr>
        <w:pStyle w:val="Body"/>
        <w:widowControl w:val="0"/>
        <w:ind w:left="-567"/>
        <w:rPr>
          <w:rFonts w:cs="Times New Roman"/>
          <w:sz w:val="28"/>
          <w:szCs w:val="28"/>
          <w:lang w:val="ru-RU"/>
        </w:rPr>
      </w:pPr>
      <w:r w:rsidRPr="00D21E39">
        <w:rPr>
          <w:rFonts w:cs="Times New Roman"/>
          <w:sz w:val="28"/>
          <w:szCs w:val="28"/>
          <w:lang w:val="ru-RU"/>
        </w:rPr>
        <w:t xml:space="preserve">2) утверждение Положения о ГДО, внесение в него изменений; </w:t>
      </w:r>
    </w:p>
    <w:p w:rsidR="007E0939" w:rsidRDefault="007E0939" w:rsidP="007E0939">
      <w:pPr>
        <w:pStyle w:val="Body"/>
        <w:widowControl w:val="0"/>
        <w:ind w:left="-567"/>
        <w:rPr>
          <w:rFonts w:cs="Times New Roman"/>
          <w:sz w:val="28"/>
          <w:szCs w:val="28"/>
          <w:lang w:val="ru-RU"/>
        </w:rPr>
      </w:pPr>
      <w:r w:rsidRPr="00D21E39">
        <w:rPr>
          <w:rFonts w:cs="Times New Roman"/>
          <w:sz w:val="28"/>
          <w:szCs w:val="28"/>
          <w:lang w:val="ru-RU"/>
        </w:rPr>
        <w:t xml:space="preserve">3) рассмотрение и одобрение предложений заведующей ГДО о реорганизации и ликвидации ГДО, а также изменение его типа; </w:t>
      </w:r>
    </w:p>
    <w:p w:rsidR="007E0939" w:rsidRDefault="007E0939" w:rsidP="007E0939">
      <w:pPr>
        <w:pStyle w:val="Body"/>
        <w:widowControl w:val="0"/>
        <w:ind w:left="-567"/>
        <w:rPr>
          <w:rFonts w:cs="Times New Roman"/>
          <w:sz w:val="28"/>
          <w:szCs w:val="28"/>
          <w:lang w:val="ru-RU"/>
        </w:rPr>
      </w:pPr>
      <w:r w:rsidRPr="00D21E39">
        <w:rPr>
          <w:rFonts w:cs="Times New Roman"/>
          <w:sz w:val="28"/>
          <w:szCs w:val="28"/>
          <w:lang w:val="ru-RU"/>
        </w:rPr>
        <w:t xml:space="preserve">4) утверждение передаточного акта; </w:t>
      </w:r>
    </w:p>
    <w:p w:rsidR="007E0939" w:rsidRDefault="007E0939" w:rsidP="007E0939">
      <w:pPr>
        <w:pStyle w:val="Body"/>
        <w:widowControl w:val="0"/>
        <w:ind w:left="-567"/>
        <w:rPr>
          <w:rFonts w:cs="Times New Roman"/>
          <w:sz w:val="28"/>
          <w:szCs w:val="28"/>
          <w:lang w:val="ru-RU"/>
        </w:rPr>
      </w:pPr>
      <w:r w:rsidRPr="00D21E39">
        <w:rPr>
          <w:rFonts w:cs="Times New Roman"/>
          <w:sz w:val="28"/>
          <w:szCs w:val="28"/>
          <w:lang w:val="ru-RU"/>
        </w:rPr>
        <w:t xml:space="preserve">5) назначение ликвидационной комиссии; </w:t>
      </w:r>
    </w:p>
    <w:p w:rsidR="007E0939" w:rsidRDefault="007E0939" w:rsidP="007E0939">
      <w:pPr>
        <w:pStyle w:val="Body"/>
        <w:widowControl w:val="0"/>
        <w:ind w:left="-567"/>
        <w:rPr>
          <w:rFonts w:cs="Times New Roman"/>
          <w:sz w:val="28"/>
          <w:szCs w:val="28"/>
          <w:lang w:val="ru-RU"/>
        </w:rPr>
      </w:pPr>
      <w:r w:rsidRPr="00D21E39">
        <w:rPr>
          <w:rFonts w:cs="Times New Roman"/>
          <w:sz w:val="28"/>
          <w:szCs w:val="28"/>
          <w:lang w:val="ru-RU"/>
        </w:rPr>
        <w:t xml:space="preserve">6) назначение заведующего ГДО и прекращение его полномочий, а также заключение и прекращение трудового договора с ним, если для организаций соответствующей сферы деятельности федеральными законами не предусмотрен иной порядок назначения руководителя и прекращения его полномочий и (или) заключения и прекращения трудового договора с ним; </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7) осуществление контроля за деятельностью ГДО, сбор и обобщение отчетности по формам муниципального статистического наблюдения, утверждаемым законодательством Российской Федерации, а также формам отчетности, утверждаемым Учреждением.</w:t>
      </w:r>
    </w:p>
    <w:p w:rsidR="007E0939" w:rsidRPr="00D21E39" w:rsidRDefault="007E0939" w:rsidP="007E0939">
      <w:pPr>
        <w:pStyle w:val="SectionHeading"/>
        <w:widowControl w:val="0"/>
        <w:spacing w:before="100" w:after="60" w:line="360" w:lineRule="auto"/>
        <w:ind w:left="-567"/>
        <w:rPr>
          <w:rFonts w:cs="Times New Roman"/>
          <w:sz w:val="28"/>
          <w:szCs w:val="28"/>
          <w:lang w:val="ru-RU"/>
        </w:rPr>
      </w:pPr>
      <w:r w:rsidRPr="00D21E39">
        <w:rPr>
          <w:rFonts w:cs="Times New Roman"/>
          <w:sz w:val="28"/>
          <w:szCs w:val="28"/>
          <w:lang w:val="ru-RU"/>
        </w:rPr>
        <w:t>9. Органы Управления ГДО</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9.1. Управление ГДО осуществляется в соответствии с законодательством Российской Федерации и настоящим Положением.</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9.2. Органами Управления ГДО являются заведующий ГДО, общее собрание работников ГДО, педагогический совет ГДО.</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9.3. Непосредственное руководство и управление ГДО осуществляет заведующий, назначенный руководителем Учреждения по согласованию с отделом образования.</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lastRenderedPageBreak/>
        <w:t>9.4. Прием на работу заведующего ГДО осуществляется в соответствии с законом Российской Федерации и в порядке, определенном настоящим Положением.</w:t>
      </w:r>
      <w:r>
        <w:rPr>
          <w:rFonts w:cs="Times New Roman"/>
          <w:sz w:val="28"/>
          <w:szCs w:val="28"/>
          <w:lang w:val="ru-RU"/>
        </w:rPr>
        <w:t xml:space="preserve"> </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Права, обязанности, порядок оплаты труда заведующего ГДО определяются трудовым договором (контрактом) с Учреждением.</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9.5. К компетенции заведующего ГДО относятся вопросы осуществления текущего руководства деятельностью ГДО, за исключением вопросов, отнесенных федеральными законами или настоящим Положением к компетенции Учреждения. Заведующий ГДО подотчетен в своей деятельности руководителю Учреждения.</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Заведующий ГДО:</w:t>
      </w:r>
    </w:p>
    <w:p w:rsidR="007E0939" w:rsidRPr="00D21E39" w:rsidRDefault="007E0939" w:rsidP="007E0939">
      <w:pPr>
        <w:pStyle w:val="Body"/>
        <w:widowControl w:val="0"/>
        <w:ind w:left="-567" w:hanging="198"/>
        <w:rPr>
          <w:rFonts w:cs="Times New Roman"/>
          <w:sz w:val="28"/>
          <w:szCs w:val="28"/>
          <w:lang w:val="ru-RU"/>
        </w:rPr>
      </w:pPr>
      <w:r w:rsidRPr="00D21E39">
        <w:rPr>
          <w:rFonts w:cs="Times New Roman"/>
          <w:sz w:val="28"/>
          <w:szCs w:val="28"/>
          <w:lang w:val="ru-RU"/>
        </w:rPr>
        <w:t>- совместно с руководителем Учреждения представляет ГДО в различных учреждениях, организациях, предприятиях;</w:t>
      </w:r>
    </w:p>
    <w:p w:rsidR="007E0939" w:rsidRPr="00D21E39" w:rsidRDefault="007E0939" w:rsidP="007E0939">
      <w:pPr>
        <w:pStyle w:val="Body"/>
        <w:widowControl w:val="0"/>
        <w:ind w:left="-567" w:hanging="198"/>
        <w:rPr>
          <w:rFonts w:cs="Times New Roman"/>
          <w:sz w:val="28"/>
          <w:szCs w:val="28"/>
          <w:lang w:val="ru-RU"/>
        </w:rPr>
      </w:pPr>
      <w:r w:rsidRPr="00D21E39">
        <w:rPr>
          <w:rFonts w:cs="Times New Roman"/>
          <w:sz w:val="28"/>
          <w:szCs w:val="28"/>
          <w:lang w:val="ru-RU"/>
        </w:rPr>
        <w:t>- представляет его интересы, совершает сделки от его имени, представляет Учреждению сведения о деятельности ГДО, первоначальную бухгалтерскую</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отчетность ГДО, регламентирующие деятельность ГДО, внутренние документы, издает приказы и указания, обязательные для исполнения всеми работниками ГДО;</w:t>
      </w:r>
    </w:p>
    <w:p w:rsidR="007E0939" w:rsidRPr="00D21E39" w:rsidRDefault="007E0939" w:rsidP="007E0939">
      <w:pPr>
        <w:pStyle w:val="Body"/>
        <w:widowControl w:val="0"/>
        <w:ind w:left="-567" w:hanging="198"/>
        <w:rPr>
          <w:rFonts w:cs="Times New Roman"/>
          <w:sz w:val="28"/>
          <w:szCs w:val="28"/>
          <w:lang w:val="ru-RU"/>
        </w:rPr>
      </w:pPr>
      <w:r w:rsidRPr="00D21E39">
        <w:rPr>
          <w:rFonts w:cs="Times New Roman"/>
          <w:sz w:val="28"/>
          <w:szCs w:val="28"/>
          <w:lang w:val="ru-RU"/>
        </w:rPr>
        <w:t>- организует жизнедеятельность и образовательный процесс в ГДО</w:t>
      </w:r>
    </w:p>
    <w:p w:rsidR="007E0939" w:rsidRPr="00D21E39" w:rsidRDefault="007E0939" w:rsidP="007E0939">
      <w:pPr>
        <w:pStyle w:val="Body"/>
        <w:widowControl w:val="0"/>
        <w:ind w:left="-567" w:hanging="198"/>
        <w:rPr>
          <w:rFonts w:cs="Times New Roman"/>
          <w:sz w:val="28"/>
          <w:szCs w:val="28"/>
          <w:lang w:val="ru-RU"/>
        </w:rPr>
      </w:pPr>
      <w:r w:rsidRPr="00D21E39">
        <w:rPr>
          <w:rFonts w:cs="Times New Roman"/>
          <w:sz w:val="28"/>
          <w:szCs w:val="28"/>
          <w:lang w:val="ru-RU"/>
        </w:rPr>
        <w:t>- осуществляет контроль за педагогической деятельностью педагогов ГДО;</w:t>
      </w:r>
    </w:p>
    <w:p w:rsidR="007E0939" w:rsidRPr="00D21E39" w:rsidRDefault="007E0939" w:rsidP="007E0939">
      <w:pPr>
        <w:pStyle w:val="Body"/>
        <w:widowControl w:val="0"/>
        <w:ind w:left="-567" w:hanging="198"/>
        <w:rPr>
          <w:rFonts w:cs="Times New Roman"/>
          <w:sz w:val="28"/>
          <w:szCs w:val="28"/>
          <w:lang w:val="ru-RU"/>
        </w:rPr>
      </w:pPr>
      <w:r w:rsidRPr="00D21E39">
        <w:rPr>
          <w:rFonts w:cs="Times New Roman"/>
          <w:sz w:val="28"/>
          <w:szCs w:val="28"/>
          <w:lang w:val="ru-RU"/>
        </w:rPr>
        <w:t>- осуществляет подбор кадров для ГДО, вносит свои предложения руководителю Учреждения;</w:t>
      </w:r>
    </w:p>
    <w:p w:rsidR="007E0939" w:rsidRPr="00D21E39" w:rsidRDefault="007E0939" w:rsidP="007E0939">
      <w:pPr>
        <w:pStyle w:val="Body"/>
        <w:widowControl w:val="0"/>
        <w:ind w:left="-567" w:hanging="198"/>
        <w:rPr>
          <w:rFonts w:cs="Times New Roman"/>
          <w:sz w:val="28"/>
          <w:szCs w:val="28"/>
          <w:lang w:val="ru-RU"/>
        </w:rPr>
      </w:pPr>
      <w:r w:rsidRPr="00D21E39">
        <w:rPr>
          <w:rFonts w:cs="Times New Roman"/>
          <w:sz w:val="28"/>
          <w:szCs w:val="28"/>
          <w:lang w:val="ru-RU"/>
        </w:rPr>
        <w:t>- издаёт в пределах своей компетенции необходимые организационно-распорядительные документы, регулирующие образовательный процесс в ГДО;</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несет ответственность перед родителями за свою деятельность в соответствии с функциональными обязанностями, предусмотренными квалификационными требованиями, трудовым договором и настоящим Положением;</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9.6. Взаимоотношения работников и заведующего ГДО, возникающие на основании трудового договора, регулируются трудовым законодательством и коллективным договором.</w:t>
      </w:r>
    </w:p>
    <w:p w:rsidR="007E0939" w:rsidRPr="00D21E39" w:rsidRDefault="007E0939" w:rsidP="007E0939">
      <w:pPr>
        <w:pStyle w:val="SectionHeading"/>
        <w:widowControl w:val="0"/>
        <w:spacing w:before="100" w:after="60" w:line="360" w:lineRule="auto"/>
        <w:ind w:left="-567"/>
        <w:rPr>
          <w:rFonts w:cs="Times New Roman"/>
          <w:sz w:val="28"/>
          <w:szCs w:val="28"/>
          <w:lang w:val="ru-RU"/>
        </w:rPr>
      </w:pPr>
      <w:r w:rsidRPr="00D21E39">
        <w:rPr>
          <w:rFonts w:cs="Times New Roman"/>
          <w:sz w:val="28"/>
          <w:szCs w:val="28"/>
          <w:lang w:val="ru-RU"/>
        </w:rPr>
        <w:t>10. Иные органы ГДО</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Компетенция, порядок формирования, сроки полномочий и порядок деятельности иных органов ГДО (общее собрание работников ГДО, педагогический совет и другие) определяются федеральными законами или настоящим Положением.</w:t>
      </w:r>
    </w:p>
    <w:p w:rsidR="007E0939" w:rsidRPr="00D21E39" w:rsidRDefault="007E0939" w:rsidP="007E0939">
      <w:pPr>
        <w:pStyle w:val="SectionHeading"/>
        <w:widowControl w:val="0"/>
        <w:spacing w:before="100" w:after="60" w:line="360" w:lineRule="auto"/>
        <w:ind w:left="-567"/>
        <w:rPr>
          <w:rFonts w:cs="Times New Roman"/>
          <w:sz w:val="28"/>
          <w:szCs w:val="28"/>
          <w:lang w:val="ru-RU"/>
        </w:rPr>
      </w:pPr>
      <w:r w:rsidRPr="00D21E39">
        <w:rPr>
          <w:rFonts w:cs="Times New Roman"/>
          <w:sz w:val="28"/>
          <w:szCs w:val="28"/>
          <w:lang w:val="ru-RU"/>
        </w:rPr>
        <w:t>11. Ликвидация и реорганизация ГДО</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11.1. ГДО может быть реорганизован в иное учреждение по решению Учредителя в соответствии с законодательством Российской Федерации.</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11.2. Ликвидация может осуществляться по инициативе Учреждения по согласованию с Учредителем.</w:t>
      </w:r>
    </w:p>
    <w:p w:rsidR="007E0939" w:rsidRPr="00D21E39" w:rsidRDefault="007E0939" w:rsidP="007E0939">
      <w:pPr>
        <w:pStyle w:val="SectionHeading"/>
        <w:widowControl w:val="0"/>
        <w:spacing w:before="100" w:after="60" w:line="360" w:lineRule="auto"/>
        <w:ind w:left="-567"/>
        <w:rPr>
          <w:rFonts w:cs="Times New Roman"/>
          <w:sz w:val="28"/>
          <w:szCs w:val="28"/>
          <w:lang w:val="ru-RU"/>
        </w:rPr>
      </w:pPr>
      <w:r w:rsidRPr="00D21E39">
        <w:rPr>
          <w:rFonts w:cs="Times New Roman"/>
          <w:sz w:val="28"/>
          <w:szCs w:val="28"/>
          <w:lang w:val="ru-RU"/>
        </w:rPr>
        <w:t>12. Порядок внесения изменений в настоящее Положение</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Изменения (дополнения) в Положение, новая редакция Положения о ГДО принимаются и утверждаются общим собранием трудового коллектива Учреждения.</w:t>
      </w:r>
    </w:p>
    <w:p w:rsidR="007E0939" w:rsidRDefault="007E0939" w:rsidP="007E0939">
      <w:pPr>
        <w:pStyle w:val="SectionHeading"/>
        <w:widowControl w:val="0"/>
        <w:spacing w:before="100" w:after="60" w:line="360" w:lineRule="auto"/>
        <w:ind w:left="-567"/>
        <w:rPr>
          <w:rFonts w:cs="Times New Roman"/>
          <w:sz w:val="28"/>
          <w:szCs w:val="28"/>
          <w:lang w:val="ru-RU"/>
        </w:rPr>
      </w:pPr>
    </w:p>
    <w:p w:rsidR="007E0939" w:rsidRDefault="007E0939" w:rsidP="007E0939">
      <w:pPr>
        <w:pStyle w:val="SectionHeading"/>
        <w:widowControl w:val="0"/>
        <w:spacing w:before="100" w:after="60" w:line="360" w:lineRule="auto"/>
        <w:ind w:left="-567"/>
        <w:rPr>
          <w:rFonts w:cs="Times New Roman"/>
          <w:sz w:val="28"/>
          <w:szCs w:val="28"/>
          <w:lang w:val="ru-RU"/>
        </w:rPr>
      </w:pPr>
      <w:r w:rsidRPr="00D21E39">
        <w:rPr>
          <w:rFonts w:cs="Times New Roman"/>
          <w:sz w:val="28"/>
          <w:szCs w:val="28"/>
          <w:lang w:val="ru-RU"/>
        </w:rPr>
        <w:t>13. Локальные акты ГДО</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Локальными актами филиала являются:</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lastRenderedPageBreak/>
        <w:t>- положения;</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 инструкции;</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 правила;</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 приказы;</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 должностные инструкции;</w:t>
      </w:r>
    </w:p>
    <w:p w:rsidR="007E0939" w:rsidRPr="00D21E39" w:rsidRDefault="007E0939" w:rsidP="007E0939">
      <w:pPr>
        <w:pStyle w:val="Body"/>
        <w:widowControl w:val="0"/>
        <w:ind w:left="-567"/>
        <w:rPr>
          <w:rFonts w:cs="Times New Roman"/>
          <w:sz w:val="28"/>
          <w:szCs w:val="28"/>
          <w:lang w:val="ru-RU"/>
        </w:rPr>
      </w:pPr>
      <w:r w:rsidRPr="00D21E39">
        <w:rPr>
          <w:rFonts w:cs="Times New Roman"/>
          <w:sz w:val="28"/>
          <w:szCs w:val="28"/>
          <w:lang w:val="ru-RU"/>
        </w:rPr>
        <w:t>- договора и другие документы, регламентирующие деятельность ГДО. По мере функционирования и развития могут быть приняты локальные акты, не противоречащие данному Положению и действующему законодательству</w:t>
      </w:r>
    </w:p>
    <w:p w:rsidR="007E0939" w:rsidRPr="00D21E39" w:rsidRDefault="007E0939" w:rsidP="007E0939">
      <w:pPr>
        <w:pStyle w:val="Body"/>
        <w:widowControl w:val="0"/>
        <w:ind w:left="-567"/>
        <w:rPr>
          <w:rFonts w:cs="Times New Roman"/>
          <w:sz w:val="28"/>
          <w:szCs w:val="28"/>
        </w:rPr>
      </w:pPr>
      <w:proofErr w:type="spellStart"/>
      <w:r w:rsidRPr="00D21E39">
        <w:rPr>
          <w:rFonts w:cs="Times New Roman"/>
          <w:sz w:val="28"/>
          <w:szCs w:val="28"/>
        </w:rPr>
        <w:t>Российской</w:t>
      </w:r>
      <w:proofErr w:type="spellEnd"/>
      <w:r w:rsidRPr="00D21E39">
        <w:rPr>
          <w:rFonts w:cs="Times New Roman"/>
          <w:sz w:val="28"/>
          <w:szCs w:val="28"/>
        </w:rPr>
        <w:t xml:space="preserve"> </w:t>
      </w:r>
      <w:proofErr w:type="spellStart"/>
      <w:r w:rsidRPr="00D21E39">
        <w:rPr>
          <w:rFonts w:cs="Times New Roman"/>
          <w:sz w:val="28"/>
          <w:szCs w:val="28"/>
        </w:rPr>
        <w:t>Федерации</w:t>
      </w:r>
      <w:proofErr w:type="spellEnd"/>
      <w:r w:rsidRPr="00D21E39">
        <w:rPr>
          <w:rFonts w:cs="Times New Roman"/>
          <w:sz w:val="28"/>
          <w:szCs w:val="28"/>
        </w:rPr>
        <w:t>.</w:t>
      </w:r>
    </w:p>
    <w:p w:rsidR="00812D3B" w:rsidRDefault="00812D3B"/>
    <w:sectPr w:rsidR="00812D3B" w:rsidSect="00034616">
      <w:footerReference w:type="default" r:id="rId6"/>
      <w:pgSz w:w="11906" w:h="16838"/>
      <w:pgMar w:top="794" w:right="850" w:bottom="794" w:left="1531" w:header="283" w:footer="3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028C" w:rsidRDefault="00A7028C">
      <w:r>
        <w:separator/>
      </w:r>
    </w:p>
  </w:endnote>
  <w:endnote w:type="continuationSeparator" w:id="0">
    <w:p w:rsidR="00A7028C" w:rsidRDefault="00A702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508C" w:rsidRDefault="007E0939">
    <w:pPr>
      <w:pStyle w:val="a3"/>
      <w:jc w:val="center"/>
    </w:pPr>
    <w:r>
      <w:rPr>
        <w:sz w:val="20"/>
      </w:rPr>
      <w:t xml:space="preserve">- </w:t>
    </w:r>
    <w:r>
      <w:fldChar w:fldCharType="begin"/>
    </w:r>
    <w:r>
      <w:instrText>PAGE</w:instrText>
    </w:r>
    <w:r>
      <w:fldChar w:fldCharType="separate"/>
    </w:r>
    <w:r w:rsidR="004F2725">
      <w:rPr>
        <w:noProof/>
      </w:rPr>
      <w:t>12</w:t>
    </w:r>
    <w:r>
      <w:fldChar w:fldCharType="end"/>
    </w:r>
    <w:r>
      <w:rPr>
        <w:sz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028C" w:rsidRDefault="00A7028C">
      <w:r>
        <w:separator/>
      </w:r>
    </w:p>
  </w:footnote>
  <w:footnote w:type="continuationSeparator" w:id="0">
    <w:p w:rsidR="00A7028C" w:rsidRDefault="00A702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939"/>
    <w:rsid w:val="004424E8"/>
    <w:rsid w:val="004F2725"/>
    <w:rsid w:val="006A566D"/>
    <w:rsid w:val="00726AFB"/>
    <w:rsid w:val="007E0939"/>
    <w:rsid w:val="007F11D6"/>
    <w:rsid w:val="00812D3B"/>
    <w:rsid w:val="00A7028C"/>
    <w:rsid w:val="00DC40E2"/>
    <w:rsid w:val="00E15A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A3AB80-9FB8-48DA-8C99-9E81B9D15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0939"/>
    <w:pPr>
      <w:spacing w:after="0" w:line="240" w:lineRule="auto"/>
    </w:pPr>
    <w:rPr>
      <w:rFonts w:ascii="Times New Roman" w:eastAsia="Times New Roman" w:hAnsi="Times New Roman"/>
      <w:sz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7E0939"/>
    <w:pPr>
      <w:tabs>
        <w:tab w:val="center" w:pos="4680"/>
        <w:tab w:val="right" w:pos="9360"/>
      </w:tabs>
    </w:pPr>
  </w:style>
  <w:style w:type="character" w:customStyle="1" w:styleId="a4">
    <w:name w:val="Нижний колонтитул Знак"/>
    <w:basedOn w:val="a0"/>
    <w:link w:val="a3"/>
    <w:uiPriority w:val="99"/>
    <w:rsid w:val="007E0939"/>
    <w:rPr>
      <w:rFonts w:ascii="Times New Roman" w:eastAsia="Times New Roman" w:hAnsi="Times New Roman"/>
      <w:sz w:val="24"/>
      <w:lang w:val="en-US"/>
    </w:rPr>
  </w:style>
  <w:style w:type="paragraph" w:customStyle="1" w:styleId="Body">
    <w:name w:val="Body"/>
    <w:rsid w:val="007E0939"/>
    <w:pPr>
      <w:spacing w:after="0" w:line="240" w:lineRule="auto"/>
      <w:jc w:val="both"/>
    </w:pPr>
    <w:rPr>
      <w:rFonts w:ascii="Times New Roman" w:eastAsia="Times New Roman" w:hAnsi="Times New Roman"/>
      <w:sz w:val="24"/>
      <w:lang w:val="en-US"/>
    </w:rPr>
  </w:style>
  <w:style w:type="paragraph" w:customStyle="1" w:styleId="SectionHeading">
    <w:name w:val="Section Heading"/>
    <w:rsid w:val="007E0939"/>
    <w:pPr>
      <w:spacing w:after="0" w:line="240" w:lineRule="auto"/>
      <w:jc w:val="center"/>
    </w:pPr>
    <w:rPr>
      <w:rFonts w:ascii="Times New Roman" w:eastAsia="Times New Roman" w:hAnsi="Times New Roman"/>
      <w:b/>
      <w:sz w:val="26"/>
      <w:lang w:val="en-US"/>
    </w:rPr>
  </w:style>
  <w:style w:type="paragraph" w:customStyle="1" w:styleId="DocTitle">
    <w:name w:val="Doc Title"/>
    <w:rsid w:val="007E0939"/>
    <w:pPr>
      <w:spacing w:after="0" w:line="240" w:lineRule="auto"/>
      <w:jc w:val="center"/>
    </w:pPr>
    <w:rPr>
      <w:rFonts w:ascii="Times New Roman" w:eastAsia="Times New Roman" w:hAnsi="Times New Roman"/>
      <w:sz w:val="28"/>
      <w:lang w:val="en-US"/>
    </w:rPr>
  </w:style>
  <w:style w:type="paragraph" w:customStyle="1" w:styleId="CoverTitle">
    <w:name w:val="Cover Title"/>
    <w:rsid w:val="007E0939"/>
    <w:pPr>
      <w:spacing w:after="0" w:line="240" w:lineRule="auto"/>
      <w:jc w:val="center"/>
    </w:pPr>
    <w:rPr>
      <w:rFonts w:ascii="Times New Roman" w:eastAsia="Times New Roman" w:hAnsi="Times New Roman"/>
      <w:b/>
      <w:sz w:val="40"/>
      <w:lang w:val="en-US"/>
    </w:rPr>
  </w:style>
  <w:style w:type="character" w:customStyle="1" w:styleId="messagetext">
    <w:name w:val="messagetext"/>
    <w:basedOn w:val="a0"/>
    <w:rsid w:val="007E0939"/>
  </w:style>
  <w:style w:type="paragraph" w:styleId="a5">
    <w:name w:val="Balloon Text"/>
    <w:basedOn w:val="a"/>
    <w:link w:val="a6"/>
    <w:uiPriority w:val="99"/>
    <w:semiHidden/>
    <w:unhideWhenUsed/>
    <w:rsid w:val="004F2725"/>
    <w:rPr>
      <w:rFonts w:ascii="Segoe UI" w:hAnsi="Segoe UI" w:cs="Segoe UI"/>
      <w:sz w:val="18"/>
      <w:szCs w:val="18"/>
    </w:rPr>
  </w:style>
  <w:style w:type="character" w:customStyle="1" w:styleId="a6">
    <w:name w:val="Текст выноски Знак"/>
    <w:basedOn w:val="a0"/>
    <w:link w:val="a5"/>
    <w:uiPriority w:val="99"/>
    <w:semiHidden/>
    <w:rsid w:val="004F2725"/>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12</Pages>
  <Words>4208</Words>
  <Characters>23989</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28141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7</cp:revision>
  <cp:lastPrinted>2026-07-21T12:27:00Z</cp:lastPrinted>
  <dcterms:created xsi:type="dcterms:W3CDTF">2026-07-21T12:18:00Z</dcterms:created>
  <dcterms:modified xsi:type="dcterms:W3CDTF">2026-07-21T12:28:00Z</dcterms:modified>
</cp:coreProperties>
</file>